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E8AB1">
      <w:pPr>
        <w:pStyle w:val="4"/>
        <w:widowControl/>
        <w:rPr>
          <w:sz w:val="28"/>
          <w:szCs w:val="28"/>
        </w:rPr>
      </w:pPr>
      <w:r>
        <w:rPr>
          <w:rFonts w:hint="eastAsia" w:ascii="宋体" w:hAnsi="宋体" w:eastAsia="宋体" w:cs="楷体"/>
          <w:color w:val="000000"/>
          <w:sz w:val="28"/>
          <w:szCs w:val="28"/>
        </w:rPr>
        <w:t>附件</w:t>
      </w:r>
    </w:p>
    <w:p w14:paraId="6AC1119E">
      <w:pPr>
        <w:pStyle w:val="4"/>
        <w:widowControl/>
        <w:jc w:val="center"/>
        <w:rPr>
          <w:rFonts w:ascii="宋体" w:hAnsi="宋体" w:eastAsia="宋体" w:cs="宋体"/>
          <w:b/>
          <w:color w:val="000000"/>
          <w:kern w:val="0"/>
          <w:sz w:val="44"/>
          <w:szCs w:val="44"/>
        </w:rPr>
      </w:pPr>
      <w:r>
        <w:rPr>
          <w:rFonts w:hint="eastAsia" w:ascii="宋体" w:hAnsi="宋体" w:eastAsia="宋体" w:cs="宋体"/>
          <w:b/>
          <w:color w:val="000000"/>
          <w:kern w:val="0"/>
          <w:sz w:val="44"/>
          <w:szCs w:val="44"/>
        </w:rPr>
        <w:t>2019年价格鉴证评估师</w:t>
      </w:r>
    </w:p>
    <w:p w14:paraId="22A5044A">
      <w:pPr>
        <w:pStyle w:val="4"/>
        <w:widowControl/>
        <w:jc w:val="center"/>
        <w:rPr>
          <w:b/>
          <w:sz w:val="44"/>
          <w:szCs w:val="44"/>
        </w:rPr>
      </w:pPr>
      <w:r>
        <w:rPr>
          <w:rFonts w:hint="eastAsia" w:ascii="宋体" w:hAnsi="宋体" w:eastAsia="宋体" w:cs="宋体"/>
          <w:b/>
          <w:color w:val="000000"/>
          <w:kern w:val="0"/>
          <w:sz w:val="44"/>
          <w:szCs w:val="44"/>
        </w:rPr>
        <w:t>资格考试报名简章</w:t>
      </w:r>
    </w:p>
    <w:p w14:paraId="22CF73B2">
      <w:pPr>
        <w:widowControl/>
        <w:ind w:firstLine="422"/>
        <w:jc w:val="left"/>
        <w:rPr>
          <w:rFonts w:ascii="宋体" w:hAnsi="宋体" w:eastAsia="宋体" w:cs="宋体"/>
          <w:color w:val="000000"/>
          <w:sz w:val="28"/>
          <w:szCs w:val="28"/>
        </w:rPr>
      </w:pPr>
    </w:p>
    <w:p w14:paraId="19DD0E5E">
      <w:pPr>
        <w:widowControl/>
        <w:ind w:firstLine="422"/>
        <w:jc w:val="left"/>
        <w:rPr>
          <w:sz w:val="32"/>
          <w:szCs w:val="32"/>
        </w:rPr>
      </w:pPr>
      <w:r>
        <w:rPr>
          <w:rFonts w:hint="eastAsia" w:ascii="宋体" w:hAnsi="宋体" w:eastAsia="宋体" w:cs="宋体"/>
          <w:color w:val="000000"/>
          <w:sz w:val="32"/>
          <w:szCs w:val="32"/>
        </w:rPr>
        <w:t xml:space="preserve"> 根据《中华人民共和国价格法》</w:t>
      </w:r>
      <w:r>
        <w:rPr>
          <w:rFonts w:hint="eastAsia" w:ascii="宋体" w:hAnsi="宋体" w:eastAsia="宋体" w:cs="宋体"/>
          <w:color w:val="000000"/>
          <w:kern w:val="0"/>
          <w:sz w:val="32"/>
          <w:szCs w:val="32"/>
        </w:rPr>
        <w:t>和</w:t>
      </w:r>
      <w:r>
        <w:rPr>
          <w:rFonts w:hint="eastAsia" w:asciiTheme="minorEastAsia" w:hAnsiTheme="minorEastAsia"/>
          <w:color w:val="000000"/>
          <w:sz w:val="32"/>
          <w:szCs w:val="32"/>
        </w:rPr>
        <w:t>人力资源社会保障部关于印发《行业组织有序承接专业技术人员水平评价类职业资格具体认定工作实施办法（试行）》的通知(人社部发〔2016〕3号)精神</w:t>
      </w:r>
      <w:r>
        <w:rPr>
          <w:rFonts w:hint="eastAsia" w:ascii="宋体" w:hAnsi="宋体" w:eastAsia="宋体" w:cs="宋体"/>
          <w:color w:val="000000"/>
          <w:sz w:val="32"/>
          <w:szCs w:val="32"/>
        </w:rPr>
        <w:t>，以及《</w:t>
      </w:r>
      <w:r>
        <w:rPr>
          <w:rFonts w:hint="eastAsia" w:cs="宋体" w:asciiTheme="minorEastAsia" w:hAnsiTheme="minorEastAsia"/>
          <w:bCs/>
          <w:color w:val="404040" w:themeColor="text1" w:themeTint="BF"/>
          <w:kern w:val="0"/>
          <w:sz w:val="32"/>
          <w:szCs w:val="32"/>
          <w14:textFill>
            <w14:solidFill>
              <w14:schemeClr w14:val="tx1">
                <w14:lumMod w14:val="75000"/>
                <w14:lumOff w14:val="25000"/>
              </w14:schemeClr>
            </w14:solidFill>
          </w14:textFill>
        </w:rPr>
        <w:t>价格鉴证评估师职业资格登记管理办法(试行)</w:t>
      </w:r>
      <w:r>
        <w:rPr>
          <w:rFonts w:hint="eastAsia" w:ascii="宋体" w:hAnsi="宋体" w:eastAsia="宋体" w:cs="宋体"/>
          <w:color w:val="000000"/>
          <w:sz w:val="32"/>
          <w:szCs w:val="32"/>
        </w:rPr>
        <w:t>》规定，现将</w:t>
      </w:r>
      <w:r>
        <w:rPr>
          <w:rFonts w:hint="eastAsia" w:ascii="宋体" w:hAnsi="宋体" w:eastAsia="宋体" w:cs="宋体"/>
          <w:color w:val="000000"/>
          <w:kern w:val="0"/>
          <w:sz w:val="32"/>
          <w:szCs w:val="32"/>
        </w:rPr>
        <w:t>2019年价格鉴证评估师资格考试报名</w:t>
      </w:r>
      <w:r>
        <w:rPr>
          <w:rFonts w:hint="eastAsia" w:ascii="宋体" w:hAnsi="宋体" w:eastAsia="宋体" w:cs="宋体"/>
          <w:color w:val="000000"/>
          <w:sz w:val="32"/>
          <w:szCs w:val="32"/>
        </w:rPr>
        <w:t>有关事项规定如下：</w:t>
      </w:r>
    </w:p>
    <w:p w14:paraId="5B3328DA">
      <w:pPr>
        <w:pStyle w:val="4"/>
        <w:widowControl/>
        <w:ind w:firstLine="643" w:firstLineChars="200"/>
        <w:rPr>
          <w:sz w:val="32"/>
          <w:szCs w:val="32"/>
        </w:rPr>
      </w:pPr>
      <w:r>
        <w:rPr>
          <w:rFonts w:hint="eastAsia" w:ascii="宋体" w:hAnsi="宋体" w:eastAsia="宋体" w:cs="楷体"/>
          <w:b/>
          <w:color w:val="000000"/>
          <w:sz w:val="32"/>
          <w:szCs w:val="32"/>
        </w:rPr>
        <w:t>一、报名条件</w:t>
      </w:r>
    </w:p>
    <w:p w14:paraId="1369C6E2">
      <w:pPr>
        <w:pStyle w:val="4"/>
        <w:widowControl/>
        <w:ind w:firstLine="640" w:firstLineChars="200"/>
        <w:rPr>
          <w:sz w:val="32"/>
          <w:szCs w:val="32"/>
        </w:rPr>
      </w:pPr>
      <w:r>
        <w:rPr>
          <w:rFonts w:hint="eastAsia" w:ascii="宋体" w:hAnsi="宋体" w:eastAsia="宋体" w:cs="宋体"/>
          <w:color w:val="000000"/>
          <w:sz w:val="32"/>
          <w:szCs w:val="32"/>
        </w:rPr>
        <w:t>本省内公民，愿意加入本会和从事价格评估事业，遵守国家法律法规，恪守职业道德；具有完全民事行为能力；具有（经济学、管理学、法学、工程类）高等院校专科以上（含专科）学历，均可以报名参加价格鉴证评估师资格考试。</w:t>
      </w:r>
    </w:p>
    <w:p w14:paraId="358B7222">
      <w:pPr>
        <w:pStyle w:val="4"/>
        <w:widowControl/>
        <w:ind w:firstLine="643" w:firstLineChars="200"/>
        <w:rPr>
          <w:sz w:val="32"/>
          <w:szCs w:val="32"/>
        </w:rPr>
      </w:pPr>
      <w:r>
        <w:rPr>
          <w:rFonts w:hint="eastAsia" w:ascii="宋体" w:hAnsi="宋体" w:eastAsia="宋体" w:cs="楷体"/>
          <w:b/>
          <w:color w:val="000000"/>
          <w:sz w:val="32"/>
          <w:szCs w:val="32"/>
        </w:rPr>
        <w:t>二、报名时间</w:t>
      </w:r>
    </w:p>
    <w:p w14:paraId="3EF55AF8">
      <w:pPr>
        <w:pStyle w:val="4"/>
        <w:widowControl/>
        <w:ind w:firstLine="640" w:firstLineChars="200"/>
        <w:rPr>
          <w:sz w:val="32"/>
          <w:szCs w:val="32"/>
        </w:rPr>
      </w:pPr>
      <w:r>
        <w:rPr>
          <w:rFonts w:hint="eastAsia" w:ascii="宋体" w:hAnsi="宋体" w:eastAsia="宋体" w:cs="宋体"/>
          <w:color w:val="000000"/>
          <w:sz w:val="32"/>
          <w:szCs w:val="32"/>
        </w:rPr>
        <w:t>2019年8月10日至8月</w:t>
      </w:r>
      <w:r>
        <w:rPr>
          <w:rFonts w:hint="eastAsia" w:ascii="宋体" w:hAnsi="宋体" w:eastAsia="宋体" w:cs="宋体"/>
          <w:color w:val="000000"/>
          <w:sz w:val="32"/>
          <w:szCs w:val="32"/>
          <w:lang w:val="en-US" w:eastAsia="zh-CN"/>
        </w:rPr>
        <w:t>22</w:t>
      </w:r>
      <w:r>
        <w:rPr>
          <w:rFonts w:hint="eastAsia" w:ascii="宋体" w:hAnsi="宋体" w:eastAsia="宋体" w:cs="宋体"/>
          <w:color w:val="000000"/>
          <w:sz w:val="32"/>
          <w:szCs w:val="32"/>
        </w:rPr>
        <w:t>日。报名人员应于截止时间前完成报名程序。</w:t>
      </w:r>
    </w:p>
    <w:p w14:paraId="551BF7EE">
      <w:pPr>
        <w:pStyle w:val="4"/>
        <w:widowControl/>
        <w:ind w:firstLine="643" w:firstLineChars="200"/>
        <w:rPr>
          <w:sz w:val="32"/>
          <w:szCs w:val="32"/>
        </w:rPr>
      </w:pPr>
      <w:r>
        <w:rPr>
          <w:rFonts w:hint="eastAsia" w:ascii="宋体" w:hAnsi="宋体" w:eastAsia="宋体" w:cs="楷体"/>
          <w:b/>
          <w:color w:val="000000"/>
          <w:sz w:val="32"/>
          <w:szCs w:val="32"/>
        </w:rPr>
        <w:t>三、报名程序</w:t>
      </w:r>
    </w:p>
    <w:p w14:paraId="4FC06765">
      <w:pPr>
        <w:widowControl/>
        <w:shd w:val="clear" w:color="auto" w:fill="FFFFFF"/>
        <w:ind w:firstLine="480"/>
        <w:jc w:val="left"/>
        <w:rPr>
          <w:rFonts w:cs="Arial" w:asciiTheme="minorEastAsia" w:hAnsiTheme="minorEastAsia"/>
          <w:color w:val="auto"/>
          <w:kern w:val="0"/>
          <w:sz w:val="32"/>
          <w:szCs w:val="32"/>
        </w:rPr>
      </w:pPr>
      <w:r>
        <w:rPr>
          <w:rFonts w:hint="eastAsia" w:ascii="宋体" w:hAnsi="宋体" w:eastAsia="宋体" w:cs="宋体"/>
          <w:color w:val="auto"/>
          <w:sz w:val="32"/>
          <w:szCs w:val="32"/>
        </w:rPr>
        <w:t>（一）</w:t>
      </w:r>
      <w:r>
        <w:rPr>
          <w:rFonts w:cs="Arial" w:asciiTheme="minorEastAsia" w:hAnsiTheme="minorEastAsia"/>
          <w:color w:val="auto"/>
          <w:kern w:val="0"/>
          <w:sz w:val="32"/>
          <w:szCs w:val="32"/>
        </w:rPr>
        <w:t>报名参加考试者应填报《</w:t>
      </w:r>
      <w:r>
        <w:rPr>
          <w:rFonts w:hint="eastAsia" w:cs="Arial" w:asciiTheme="minorEastAsia" w:hAnsiTheme="minorEastAsia"/>
          <w:color w:val="auto"/>
          <w:kern w:val="0"/>
          <w:sz w:val="32"/>
          <w:szCs w:val="32"/>
        </w:rPr>
        <w:t>2019年价格鉴证评估师职业资格水平评价考试报名登记表</w:t>
      </w:r>
      <w:r>
        <w:rPr>
          <w:rFonts w:cs="Arial" w:asciiTheme="minorEastAsia" w:hAnsiTheme="minorEastAsia"/>
          <w:color w:val="auto"/>
          <w:kern w:val="0"/>
          <w:sz w:val="32"/>
          <w:szCs w:val="32"/>
        </w:rPr>
        <w:t>》(以下简称《</w:t>
      </w:r>
      <w:r>
        <w:rPr>
          <w:rFonts w:hint="eastAsia" w:cs="Arial" w:asciiTheme="minorEastAsia" w:hAnsiTheme="minorEastAsia"/>
          <w:color w:val="auto"/>
          <w:kern w:val="0"/>
          <w:sz w:val="32"/>
          <w:szCs w:val="32"/>
          <w:lang w:eastAsia="zh-CN"/>
        </w:rPr>
        <w:t>登记</w:t>
      </w:r>
      <w:r>
        <w:rPr>
          <w:rFonts w:cs="Arial" w:asciiTheme="minorEastAsia" w:hAnsiTheme="minorEastAsia"/>
          <w:color w:val="auto"/>
          <w:kern w:val="0"/>
          <w:sz w:val="32"/>
          <w:szCs w:val="32"/>
        </w:rPr>
        <w:t>表》)一式两份，并附下列材料：</w:t>
      </w:r>
    </w:p>
    <w:p w14:paraId="3E3A9FFE">
      <w:pPr>
        <w:widowControl/>
        <w:shd w:val="clear" w:color="auto" w:fill="FFFFFF"/>
        <w:ind w:firstLine="480"/>
        <w:jc w:val="left"/>
        <w:rPr>
          <w:rFonts w:cs="Arial" w:asciiTheme="minorEastAsia" w:hAnsiTheme="minorEastAsia"/>
          <w:color w:val="000000" w:themeColor="text1"/>
          <w:kern w:val="0"/>
          <w:sz w:val="32"/>
          <w:szCs w:val="32"/>
          <w14:textFill>
            <w14:solidFill>
              <w14:schemeClr w14:val="tx1"/>
            </w14:solidFill>
          </w14:textFill>
        </w:rPr>
      </w:pPr>
      <w:r>
        <w:rPr>
          <w:rFonts w:cs="Arial" w:asciiTheme="minorEastAsia" w:hAnsiTheme="minorEastAsia"/>
          <w:color w:val="000000" w:themeColor="text1"/>
          <w:kern w:val="0"/>
          <w:sz w:val="32"/>
          <w:szCs w:val="32"/>
          <w14:textFill>
            <w14:solidFill>
              <w14:schemeClr w14:val="tx1"/>
            </w14:solidFill>
          </w14:textFill>
        </w:rPr>
        <w:t>1</w:t>
      </w:r>
      <w:r>
        <w:rPr>
          <w:rFonts w:hint="eastAsia" w:cs="Arial" w:asciiTheme="minorEastAsia" w:hAnsiTheme="minorEastAsia"/>
          <w:color w:val="000000" w:themeColor="text1"/>
          <w:kern w:val="0"/>
          <w:sz w:val="32"/>
          <w:szCs w:val="32"/>
          <w14:textFill>
            <w14:solidFill>
              <w14:schemeClr w14:val="tx1"/>
            </w14:solidFill>
          </w14:textFill>
        </w:rPr>
        <w:t>、</w:t>
      </w:r>
      <w:r>
        <w:rPr>
          <w:rFonts w:cs="Arial" w:asciiTheme="minorEastAsia" w:hAnsiTheme="minorEastAsia"/>
          <w:color w:val="000000" w:themeColor="text1"/>
          <w:kern w:val="0"/>
          <w:sz w:val="32"/>
          <w:szCs w:val="32"/>
          <w14:textFill>
            <w14:solidFill>
              <w14:schemeClr w14:val="tx1"/>
            </w14:solidFill>
          </w14:textFill>
        </w:rPr>
        <w:t>本人身份证及复印件</w:t>
      </w:r>
      <w:r>
        <w:rPr>
          <w:rFonts w:hint="eastAsia" w:cs="Arial" w:asciiTheme="minorEastAsia" w:hAnsiTheme="minorEastAsia"/>
          <w:color w:val="000000" w:themeColor="text1"/>
          <w:kern w:val="0"/>
          <w:sz w:val="32"/>
          <w:szCs w:val="32"/>
          <w14:textFill>
            <w14:solidFill>
              <w14:schemeClr w14:val="tx1"/>
            </w14:solidFill>
          </w14:textFill>
        </w:rPr>
        <w:t>；</w:t>
      </w:r>
      <w:r>
        <w:rPr>
          <w:rFonts w:cs="Arial" w:asciiTheme="minorEastAsia" w:hAnsiTheme="minorEastAsia"/>
          <w:color w:val="000000" w:themeColor="text1"/>
          <w:kern w:val="0"/>
          <w:sz w:val="32"/>
          <w:szCs w:val="32"/>
          <w14:textFill>
            <w14:solidFill>
              <w14:schemeClr w14:val="tx1"/>
            </w14:solidFill>
          </w14:textFill>
        </w:rPr>
        <w:t>价格鉴证人员资格证书及复印件;</w:t>
      </w:r>
    </w:p>
    <w:p w14:paraId="2DFA2A50">
      <w:pPr>
        <w:widowControl/>
        <w:shd w:val="clear" w:color="auto" w:fill="FFFFFF"/>
        <w:ind w:firstLine="480"/>
        <w:jc w:val="left"/>
        <w:rPr>
          <w:rFonts w:cs="Arial" w:asciiTheme="minorEastAsia" w:hAnsiTheme="minorEastAsia"/>
          <w:color w:val="000000" w:themeColor="text1"/>
          <w:kern w:val="0"/>
          <w:sz w:val="32"/>
          <w:szCs w:val="32"/>
          <w14:textFill>
            <w14:solidFill>
              <w14:schemeClr w14:val="tx1"/>
            </w14:solidFill>
          </w14:textFill>
        </w:rPr>
      </w:pPr>
      <w:r>
        <w:rPr>
          <w:rFonts w:cs="Arial" w:asciiTheme="minorEastAsia" w:hAnsiTheme="minorEastAsia"/>
          <w:color w:val="000000" w:themeColor="text1"/>
          <w:kern w:val="0"/>
          <w:sz w:val="32"/>
          <w:szCs w:val="32"/>
          <w14:textFill>
            <w14:solidFill>
              <w14:schemeClr w14:val="tx1"/>
            </w14:solidFill>
          </w14:textFill>
        </w:rPr>
        <w:t>2</w:t>
      </w:r>
      <w:r>
        <w:rPr>
          <w:rFonts w:hint="eastAsia" w:cs="Arial" w:asciiTheme="minorEastAsia" w:hAnsiTheme="minorEastAsia"/>
          <w:color w:val="000000" w:themeColor="text1"/>
          <w:kern w:val="0"/>
          <w:sz w:val="32"/>
          <w:szCs w:val="32"/>
          <w14:textFill>
            <w14:solidFill>
              <w14:schemeClr w14:val="tx1"/>
            </w14:solidFill>
          </w14:textFill>
        </w:rPr>
        <w:t>、</w:t>
      </w:r>
      <w:r>
        <w:rPr>
          <w:rFonts w:cs="Arial" w:asciiTheme="minorEastAsia" w:hAnsiTheme="minorEastAsia"/>
          <w:color w:val="000000" w:themeColor="text1"/>
          <w:kern w:val="0"/>
          <w:sz w:val="32"/>
          <w:szCs w:val="32"/>
          <w14:textFill>
            <w14:solidFill>
              <w14:schemeClr w14:val="tx1"/>
            </w14:solidFill>
          </w14:textFill>
        </w:rPr>
        <w:t>本人</w:t>
      </w:r>
      <w:r>
        <w:rPr>
          <w:rFonts w:hint="eastAsia" w:cs="Arial" w:asciiTheme="minorEastAsia" w:hAnsiTheme="minorEastAsia"/>
          <w:color w:val="000000" w:themeColor="text1"/>
          <w:kern w:val="0"/>
          <w:sz w:val="32"/>
          <w:szCs w:val="32"/>
          <w14:textFill>
            <w14:solidFill>
              <w14:schemeClr w14:val="tx1"/>
            </w14:solidFill>
          </w14:textFill>
        </w:rPr>
        <w:t>学历证书</w:t>
      </w:r>
      <w:r>
        <w:rPr>
          <w:rFonts w:cs="Arial" w:asciiTheme="minorEastAsia" w:hAnsiTheme="minorEastAsia"/>
          <w:color w:val="000000" w:themeColor="text1"/>
          <w:kern w:val="0"/>
          <w:sz w:val="32"/>
          <w:szCs w:val="32"/>
          <w14:textFill>
            <w14:solidFill>
              <w14:schemeClr w14:val="tx1"/>
            </w14:solidFill>
          </w14:textFill>
        </w:rPr>
        <w:t>复印件</w:t>
      </w:r>
      <w:r>
        <w:rPr>
          <w:rFonts w:hint="eastAsia" w:cs="Arial" w:asciiTheme="minorEastAsia" w:hAnsiTheme="minorEastAsia"/>
          <w:color w:val="000000" w:themeColor="text1"/>
          <w:kern w:val="0"/>
          <w:sz w:val="32"/>
          <w:szCs w:val="32"/>
          <w14:textFill>
            <w14:solidFill>
              <w14:schemeClr w14:val="tx1"/>
            </w14:solidFill>
          </w14:textFill>
        </w:rPr>
        <w:t>；</w:t>
      </w:r>
    </w:p>
    <w:p w14:paraId="6802C703">
      <w:pPr>
        <w:widowControl/>
        <w:shd w:val="clear" w:color="auto" w:fill="FFFFFF"/>
        <w:ind w:firstLine="480"/>
        <w:jc w:val="left"/>
        <w:rPr>
          <w:rFonts w:cs="Arial" w:asciiTheme="minorEastAsia" w:hAnsiTheme="minorEastAsia"/>
          <w:color w:val="000000" w:themeColor="text1"/>
          <w:kern w:val="0"/>
          <w:sz w:val="32"/>
          <w:szCs w:val="32"/>
          <w14:textFill>
            <w14:solidFill>
              <w14:schemeClr w14:val="tx1"/>
            </w14:solidFill>
          </w14:textFill>
        </w:rPr>
      </w:pPr>
      <w:r>
        <w:rPr>
          <w:rFonts w:cs="Arial" w:asciiTheme="minorEastAsia" w:hAnsiTheme="minorEastAsia"/>
          <w:color w:val="000000" w:themeColor="text1"/>
          <w:kern w:val="0"/>
          <w:sz w:val="32"/>
          <w:szCs w:val="32"/>
          <w14:textFill>
            <w14:solidFill>
              <w14:schemeClr w14:val="tx1"/>
            </w14:solidFill>
          </w14:textFill>
        </w:rPr>
        <w:t>3</w:t>
      </w:r>
      <w:r>
        <w:rPr>
          <w:rFonts w:hint="eastAsia" w:cs="Arial" w:asciiTheme="minorEastAsia" w:hAnsiTheme="minorEastAsia"/>
          <w:color w:val="000000" w:themeColor="text1"/>
          <w:kern w:val="0"/>
          <w:sz w:val="32"/>
          <w:szCs w:val="32"/>
          <w14:textFill>
            <w14:solidFill>
              <w14:schemeClr w14:val="tx1"/>
            </w14:solidFill>
          </w14:textFill>
        </w:rPr>
        <w:t>、</w:t>
      </w:r>
      <w:r>
        <w:rPr>
          <w:rFonts w:cs="Arial" w:asciiTheme="minorEastAsia" w:hAnsiTheme="minorEastAsia"/>
          <w:color w:val="000000" w:themeColor="text1"/>
          <w:kern w:val="0"/>
          <w:sz w:val="32"/>
          <w:szCs w:val="32"/>
          <w14:textFill>
            <w14:solidFill>
              <w14:schemeClr w14:val="tx1"/>
            </w14:solidFill>
          </w14:textFill>
        </w:rPr>
        <w:t>本人</w:t>
      </w:r>
      <w:r>
        <w:rPr>
          <w:rFonts w:hint="eastAsia" w:cs="Arial" w:asciiTheme="minorEastAsia" w:hAnsiTheme="minorEastAsia"/>
          <w:color w:val="000000" w:themeColor="text1"/>
          <w:kern w:val="0"/>
          <w:sz w:val="32"/>
          <w:szCs w:val="32"/>
          <w14:textFill>
            <w14:solidFill>
              <w14:schemeClr w14:val="tx1"/>
            </w14:solidFill>
          </w14:textFill>
        </w:rPr>
        <w:t>技术职称证书复印件；</w:t>
      </w:r>
    </w:p>
    <w:p w14:paraId="62BE070C">
      <w:pPr>
        <w:widowControl/>
        <w:shd w:val="clear" w:color="auto" w:fill="FFFFFF"/>
        <w:ind w:firstLine="480"/>
        <w:jc w:val="left"/>
        <w:rPr>
          <w:rFonts w:cs="Arial" w:asciiTheme="minorEastAsia" w:hAnsiTheme="minorEastAsia"/>
          <w:color w:val="000000" w:themeColor="text1"/>
          <w:kern w:val="0"/>
          <w:sz w:val="32"/>
          <w:szCs w:val="32"/>
          <w14:textFill>
            <w14:solidFill>
              <w14:schemeClr w14:val="tx1"/>
            </w14:solidFill>
          </w14:textFill>
        </w:rPr>
      </w:pPr>
      <w:r>
        <w:rPr>
          <w:rFonts w:hint="eastAsia" w:cs="Arial" w:asciiTheme="minorEastAsia" w:hAnsiTheme="minorEastAsia"/>
          <w:color w:val="000000" w:themeColor="text1"/>
          <w:kern w:val="0"/>
          <w:sz w:val="32"/>
          <w:szCs w:val="32"/>
          <w14:textFill>
            <w14:solidFill>
              <w14:schemeClr w14:val="tx1"/>
            </w14:solidFill>
          </w14:textFill>
        </w:rPr>
        <w:t>4、</w:t>
      </w:r>
      <w:r>
        <w:rPr>
          <w:rFonts w:cs="Arial" w:asciiTheme="minorEastAsia" w:hAnsiTheme="minorEastAsia"/>
          <w:color w:val="000000" w:themeColor="text1"/>
          <w:kern w:val="0"/>
          <w:sz w:val="32"/>
          <w:szCs w:val="32"/>
          <w14:textFill>
            <w14:solidFill>
              <w14:schemeClr w14:val="tx1"/>
            </w14:solidFill>
          </w14:textFill>
        </w:rPr>
        <w:t>在价格鉴证机构的工作证明</w:t>
      </w:r>
      <w:r>
        <w:rPr>
          <w:rFonts w:hint="eastAsia" w:cs="Arial" w:asciiTheme="minorEastAsia" w:hAnsiTheme="minorEastAsia"/>
          <w:color w:val="000000" w:themeColor="text1"/>
          <w:kern w:val="0"/>
          <w:sz w:val="32"/>
          <w:szCs w:val="32"/>
          <w14:textFill>
            <w14:solidFill>
              <w14:schemeClr w14:val="tx1"/>
            </w14:solidFill>
          </w14:textFill>
        </w:rPr>
        <w:t>；</w:t>
      </w:r>
    </w:p>
    <w:p w14:paraId="280948EE">
      <w:pPr>
        <w:widowControl/>
        <w:shd w:val="clear" w:color="auto" w:fill="FFFFFF"/>
        <w:ind w:firstLine="480"/>
        <w:jc w:val="left"/>
        <w:rPr>
          <w:rFonts w:cs="Arial" w:asciiTheme="minorEastAsia" w:hAnsiTheme="minorEastAsia"/>
          <w:color w:val="000000" w:themeColor="text1"/>
          <w:kern w:val="0"/>
          <w:sz w:val="32"/>
          <w:szCs w:val="32"/>
          <w14:textFill>
            <w14:solidFill>
              <w14:schemeClr w14:val="tx1"/>
            </w14:solidFill>
          </w14:textFill>
        </w:rPr>
      </w:pPr>
      <w:r>
        <w:rPr>
          <w:rFonts w:hint="eastAsia" w:cs="Arial" w:asciiTheme="minorEastAsia" w:hAnsiTheme="minorEastAsia"/>
          <w:color w:val="000000" w:themeColor="text1"/>
          <w:kern w:val="0"/>
          <w:sz w:val="32"/>
          <w:szCs w:val="32"/>
          <w14:textFill>
            <w14:solidFill>
              <w14:schemeClr w14:val="tx1"/>
            </w14:solidFill>
          </w14:textFill>
        </w:rPr>
        <w:t>5、</w:t>
      </w:r>
      <w:r>
        <w:rPr>
          <w:rFonts w:cs="Arial" w:asciiTheme="minorEastAsia" w:hAnsiTheme="minorEastAsia"/>
          <w:color w:val="000000" w:themeColor="text1"/>
          <w:kern w:val="0"/>
          <w:sz w:val="32"/>
          <w:szCs w:val="32"/>
          <w14:textFill>
            <w14:solidFill>
              <w14:schemeClr w14:val="tx1"/>
            </w14:solidFill>
          </w14:textFill>
        </w:rPr>
        <w:t>本人近期一寸免冠相片三张</w:t>
      </w:r>
      <w:r>
        <w:rPr>
          <w:rFonts w:hint="eastAsia" w:cs="Arial" w:asciiTheme="minorEastAsia" w:hAnsiTheme="minorEastAsia"/>
          <w:color w:val="000000" w:themeColor="text1"/>
          <w:kern w:val="0"/>
          <w:sz w:val="32"/>
          <w:szCs w:val="32"/>
          <w14:textFill>
            <w14:solidFill>
              <w14:schemeClr w14:val="tx1"/>
            </w14:solidFill>
          </w14:textFill>
        </w:rPr>
        <w:t>；电子版</w:t>
      </w:r>
      <w:r>
        <w:rPr>
          <w:rFonts w:cs="Arial" w:asciiTheme="minorEastAsia" w:hAnsiTheme="minorEastAsia"/>
          <w:color w:val="000000" w:themeColor="text1"/>
          <w:kern w:val="0"/>
          <w:sz w:val="32"/>
          <w:szCs w:val="32"/>
          <w14:textFill>
            <w14:solidFill>
              <w14:schemeClr w14:val="tx1"/>
            </w14:solidFill>
          </w14:textFill>
        </w:rPr>
        <w:t>近期一寸免冠相片。</w:t>
      </w:r>
    </w:p>
    <w:p w14:paraId="4560C821">
      <w:pPr>
        <w:pStyle w:val="4"/>
        <w:widowControl/>
        <w:ind w:firstLine="640" w:firstLineChars="200"/>
        <w:rPr>
          <w:rFonts w:ascii="宋体" w:hAnsi="宋体" w:eastAsia="宋体" w:cs="宋体"/>
          <w:color w:val="000000"/>
          <w:sz w:val="32"/>
          <w:szCs w:val="32"/>
        </w:rPr>
      </w:pPr>
      <w:r>
        <w:rPr>
          <w:rFonts w:hint="eastAsia" w:ascii="宋体" w:hAnsi="宋体" w:eastAsia="宋体" w:cs="宋体"/>
          <w:color w:val="000000"/>
          <w:sz w:val="32"/>
          <w:szCs w:val="32"/>
        </w:rPr>
        <w:t>（二）报名方式</w:t>
      </w:r>
    </w:p>
    <w:p w14:paraId="37B608FD">
      <w:pPr>
        <w:pStyle w:val="4"/>
        <w:widowControl/>
        <w:ind w:firstLine="640" w:firstLineChars="200"/>
        <w:rPr>
          <w:rFonts w:ascii="宋体" w:hAnsi="宋体" w:eastAsia="宋体" w:cs="宋体"/>
          <w:color w:val="000000"/>
          <w:sz w:val="32"/>
          <w:szCs w:val="32"/>
        </w:rPr>
      </w:pPr>
      <w:r>
        <w:rPr>
          <w:rFonts w:hint="eastAsia" w:ascii="宋体" w:hAnsi="宋体" w:eastAsia="宋体" w:cs="宋体"/>
          <w:color w:val="000000"/>
          <w:sz w:val="32"/>
          <w:szCs w:val="32"/>
        </w:rPr>
        <w:t>1、在价格评估机构执业的人员，由个单位统一报名。</w:t>
      </w:r>
    </w:p>
    <w:p w14:paraId="72C6CD31">
      <w:pPr>
        <w:pStyle w:val="4"/>
        <w:widowControl/>
        <w:ind w:firstLine="640" w:firstLineChars="200"/>
        <w:rPr>
          <w:rFonts w:ascii="宋体" w:hAnsi="宋体" w:eastAsia="宋体" w:cs="宋体"/>
          <w:color w:val="000000"/>
          <w:sz w:val="32"/>
          <w:szCs w:val="32"/>
        </w:rPr>
      </w:pPr>
      <w:r>
        <w:rPr>
          <w:rFonts w:hint="eastAsia" w:ascii="宋体" w:hAnsi="宋体" w:eastAsia="宋体" w:cs="宋体"/>
          <w:color w:val="000000"/>
          <w:sz w:val="32"/>
          <w:szCs w:val="32"/>
        </w:rPr>
        <w:t>2、未在在价格评估机构就业的人员，直接向协会秘书处报名。</w:t>
      </w:r>
    </w:p>
    <w:p w14:paraId="570F6D8F">
      <w:pPr>
        <w:pStyle w:val="4"/>
        <w:widowControl/>
        <w:ind w:firstLine="640" w:firstLineChars="200"/>
        <w:rPr>
          <w:rFonts w:ascii="宋体" w:hAnsi="宋体" w:eastAsia="宋体" w:cs="宋体"/>
          <w:color w:val="000000"/>
          <w:sz w:val="32"/>
          <w:szCs w:val="32"/>
        </w:rPr>
      </w:pPr>
      <w:r>
        <w:rPr>
          <w:rFonts w:hint="eastAsia" w:ascii="宋体" w:hAnsi="宋体" w:eastAsia="宋体" w:cs="宋体"/>
          <w:color w:val="000000"/>
          <w:sz w:val="32"/>
          <w:szCs w:val="32"/>
        </w:rPr>
        <w:t>3、报名时领取准考证。</w:t>
      </w:r>
    </w:p>
    <w:p w14:paraId="57BD9B73">
      <w:pPr>
        <w:pStyle w:val="4"/>
        <w:widowControl/>
        <w:ind w:firstLine="640" w:firstLineChars="200"/>
        <w:rPr>
          <w:rFonts w:ascii="宋体" w:hAnsi="宋体" w:eastAsia="宋体" w:cs="宋体"/>
          <w:color w:val="000000"/>
          <w:sz w:val="32"/>
          <w:szCs w:val="32"/>
        </w:rPr>
      </w:pPr>
      <w:r>
        <w:rPr>
          <w:rFonts w:hint="eastAsia" w:ascii="宋体" w:hAnsi="宋体" w:eastAsia="宋体" w:cs="宋体"/>
          <w:color w:val="000000"/>
          <w:sz w:val="32"/>
          <w:szCs w:val="32"/>
        </w:rPr>
        <w:t>（三）报名考试费</w:t>
      </w:r>
    </w:p>
    <w:p w14:paraId="023C0EBA">
      <w:pPr>
        <w:pStyle w:val="4"/>
        <w:widowControl/>
        <w:ind w:firstLine="640" w:firstLineChars="200"/>
        <w:rPr>
          <w:rFonts w:ascii="宋体" w:hAnsi="宋体" w:eastAsia="宋体" w:cs="宋体"/>
          <w:color w:val="000000"/>
          <w:sz w:val="32"/>
          <w:szCs w:val="32"/>
        </w:rPr>
      </w:pPr>
      <w:r>
        <w:rPr>
          <w:rFonts w:hint="eastAsia" w:ascii="宋体" w:hAnsi="宋体" w:eastAsia="宋体" w:cs="宋体"/>
          <w:color w:val="000000"/>
          <w:sz w:val="32"/>
          <w:szCs w:val="32"/>
        </w:rPr>
        <w:t>1、考试费用为每科次每人人民币100元；报名时一次性缴齐。</w:t>
      </w:r>
    </w:p>
    <w:p w14:paraId="684A2D6E">
      <w:pPr>
        <w:pStyle w:val="4"/>
        <w:widowControl/>
        <w:ind w:firstLine="640" w:firstLineChars="200"/>
        <w:rPr>
          <w:rFonts w:ascii="宋体" w:hAnsi="宋体" w:eastAsia="宋体" w:cs="宋体"/>
          <w:color w:val="000000"/>
          <w:sz w:val="32"/>
          <w:szCs w:val="32"/>
        </w:rPr>
      </w:pPr>
      <w:r>
        <w:rPr>
          <w:rFonts w:hint="eastAsia" w:ascii="宋体" w:hAnsi="宋体" w:eastAsia="宋体" w:cs="宋体"/>
          <w:color w:val="000000"/>
          <w:sz w:val="32"/>
          <w:szCs w:val="32"/>
        </w:rPr>
        <w:t>2、报名后，不得变更考试科目。</w:t>
      </w:r>
    </w:p>
    <w:p w14:paraId="6A061BF5">
      <w:pPr>
        <w:pStyle w:val="4"/>
        <w:widowControl/>
        <w:ind w:firstLine="640" w:firstLineChars="200"/>
        <w:rPr>
          <w:sz w:val="32"/>
          <w:szCs w:val="32"/>
        </w:rPr>
      </w:pPr>
      <w:r>
        <w:rPr>
          <w:rFonts w:hint="eastAsia" w:ascii="宋体" w:hAnsi="宋体" w:eastAsia="宋体" w:cs="宋体"/>
          <w:color w:val="000000"/>
          <w:sz w:val="32"/>
          <w:szCs w:val="32"/>
        </w:rPr>
        <w:t>3、</w:t>
      </w:r>
      <w:r>
        <w:rPr>
          <w:rFonts w:hint="eastAsia" w:ascii="宋体" w:hAnsi="宋体" w:eastAsia="宋体" w:cs="宋体"/>
          <w:sz w:val="32"/>
          <w:szCs w:val="32"/>
        </w:rPr>
        <w:t>缴费完成后，报名人员错报、误报责任自负，以及</w:t>
      </w:r>
      <w:r>
        <w:rPr>
          <w:rFonts w:hint="eastAsia" w:ascii="宋体" w:hAnsi="宋体" w:eastAsia="宋体" w:cs="宋体"/>
          <w:color w:val="000000"/>
          <w:sz w:val="32"/>
          <w:szCs w:val="32"/>
        </w:rPr>
        <w:t>未参加考试人员，</w:t>
      </w:r>
      <w:r>
        <w:rPr>
          <w:rFonts w:hint="eastAsia" w:ascii="宋体" w:hAnsi="宋体" w:eastAsia="宋体" w:cs="宋体"/>
          <w:sz w:val="32"/>
          <w:szCs w:val="32"/>
        </w:rPr>
        <w:t>考试费不予退还。</w:t>
      </w:r>
    </w:p>
    <w:p w14:paraId="7DD5AFD0">
      <w:pPr>
        <w:pStyle w:val="4"/>
        <w:widowControl/>
        <w:ind w:firstLine="643" w:firstLineChars="200"/>
        <w:rPr>
          <w:sz w:val="32"/>
          <w:szCs w:val="32"/>
        </w:rPr>
      </w:pPr>
      <w:r>
        <w:rPr>
          <w:rFonts w:hint="eastAsia" w:ascii="宋体" w:hAnsi="宋体" w:eastAsia="宋体" w:cs="楷体"/>
          <w:b/>
          <w:color w:val="000000"/>
          <w:sz w:val="32"/>
          <w:szCs w:val="32"/>
        </w:rPr>
        <w:t>四、考试科目</w:t>
      </w:r>
    </w:p>
    <w:p w14:paraId="3466EE6E">
      <w:pPr>
        <w:pStyle w:val="4"/>
        <w:widowControl/>
        <w:ind w:firstLine="640" w:firstLineChars="200"/>
        <w:rPr>
          <w:sz w:val="32"/>
          <w:szCs w:val="32"/>
        </w:rPr>
      </w:pPr>
      <w:r>
        <w:rPr>
          <w:rFonts w:hint="eastAsia" w:ascii="宋体" w:hAnsi="宋体" w:eastAsia="宋体" w:cs="楷体"/>
          <w:color w:val="000000"/>
          <w:sz w:val="32"/>
          <w:szCs w:val="32"/>
        </w:rPr>
        <w:t>考试科目：</w:t>
      </w:r>
      <w:r>
        <w:rPr>
          <w:rFonts w:hint="eastAsia" w:ascii="宋体" w:hAnsi="宋体" w:eastAsia="宋体" w:cs="宋体"/>
          <w:color w:val="000000"/>
          <w:sz w:val="32"/>
          <w:szCs w:val="32"/>
        </w:rPr>
        <w:t>《价格与经济学基础理论》、《价格鉴证评估相关法律法规政策》、《价格鉴证评估基础知识》、《价格鉴证评估实务》，共4科。</w:t>
      </w:r>
    </w:p>
    <w:p w14:paraId="65FE72C5">
      <w:pPr>
        <w:pStyle w:val="4"/>
        <w:widowControl/>
        <w:ind w:firstLine="643" w:firstLineChars="200"/>
        <w:rPr>
          <w:sz w:val="32"/>
          <w:szCs w:val="32"/>
        </w:rPr>
      </w:pPr>
      <w:r>
        <w:rPr>
          <w:rFonts w:hint="eastAsia" w:ascii="宋体" w:hAnsi="宋体" w:eastAsia="宋体" w:cs="楷体"/>
          <w:b/>
          <w:color w:val="000000"/>
          <w:sz w:val="32"/>
          <w:szCs w:val="32"/>
        </w:rPr>
        <w:t>五、考试方式</w:t>
      </w:r>
    </w:p>
    <w:p w14:paraId="73173E01">
      <w:pPr>
        <w:pStyle w:val="4"/>
        <w:widowControl/>
        <w:ind w:firstLine="640" w:firstLineChars="200"/>
        <w:rPr>
          <w:sz w:val="32"/>
          <w:szCs w:val="32"/>
        </w:rPr>
      </w:pPr>
      <w:r>
        <w:rPr>
          <w:rFonts w:hint="eastAsia" w:ascii="宋体" w:hAnsi="宋体" w:eastAsia="宋体" w:cs="宋体"/>
          <w:color w:val="000000"/>
          <w:sz w:val="32"/>
          <w:szCs w:val="32"/>
        </w:rPr>
        <w:t>考试采用集中考场闭卷考试方式。</w:t>
      </w:r>
    </w:p>
    <w:p w14:paraId="7D9C799B">
      <w:pPr>
        <w:pStyle w:val="4"/>
        <w:widowControl/>
        <w:ind w:firstLine="643" w:firstLineChars="200"/>
        <w:rPr>
          <w:sz w:val="32"/>
          <w:szCs w:val="32"/>
        </w:rPr>
      </w:pPr>
      <w:r>
        <w:rPr>
          <w:rFonts w:hint="eastAsia" w:ascii="宋体" w:hAnsi="宋体" w:eastAsia="宋体" w:cs="楷体"/>
          <w:b/>
          <w:color w:val="000000"/>
          <w:sz w:val="32"/>
          <w:szCs w:val="32"/>
        </w:rPr>
        <w:t>六、考试时间和考试地点</w:t>
      </w:r>
    </w:p>
    <w:p w14:paraId="31BF5BC1">
      <w:pPr>
        <w:pStyle w:val="4"/>
        <w:widowControl/>
        <w:ind w:firstLine="640" w:firstLineChars="200"/>
        <w:rPr>
          <w:sz w:val="32"/>
          <w:szCs w:val="32"/>
        </w:rPr>
      </w:pPr>
      <w:r>
        <w:rPr>
          <w:rFonts w:hint="eastAsia" w:ascii="宋体" w:hAnsi="宋体" w:eastAsia="宋体" w:cs="楷体"/>
          <w:color w:val="000000"/>
          <w:sz w:val="32"/>
          <w:szCs w:val="32"/>
        </w:rPr>
        <w:t>（一）考试时间（</w:t>
      </w:r>
      <w:r>
        <w:rPr>
          <w:rFonts w:hint="eastAsia" w:ascii="宋体" w:hAnsi="宋体" w:eastAsia="宋体" w:cs="宋体"/>
          <w:color w:val="000000"/>
          <w:sz w:val="32"/>
          <w:szCs w:val="32"/>
        </w:rPr>
        <w:t>以协会网站通知为准</w:t>
      </w:r>
      <w:r>
        <w:rPr>
          <w:rFonts w:hint="eastAsia" w:ascii="宋体" w:hAnsi="宋体" w:eastAsia="宋体" w:cs="楷体"/>
          <w:color w:val="000000"/>
          <w:sz w:val="32"/>
          <w:szCs w:val="32"/>
        </w:rPr>
        <w:t>）</w:t>
      </w:r>
    </w:p>
    <w:p w14:paraId="2517AD4B">
      <w:pPr>
        <w:pStyle w:val="4"/>
        <w:widowControl/>
        <w:ind w:firstLine="640" w:firstLineChars="200"/>
        <w:rPr>
          <w:sz w:val="32"/>
          <w:szCs w:val="32"/>
        </w:rPr>
      </w:pPr>
      <w:r>
        <w:rPr>
          <w:rFonts w:hint="eastAsia" w:ascii="宋体" w:hAnsi="宋体" w:eastAsia="宋体" w:cs="楷体"/>
          <w:color w:val="000000"/>
          <w:sz w:val="32"/>
          <w:szCs w:val="32"/>
        </w:rPr>
        <w:t>2019年8月</w:t>
      </w:r>
      <w:r>
        <w:rPr>
          <w:rFonts w:hint="eastAsia" w:ascii="宋体" w:hAnsi="宋体" w:eastAsia="宋体" w:cs="楷体"/>
          <w:color w:val="000000"/>
          <w:sz w:val="32"/>
          <w:szCs w:val="32"/>
          <w:lang w:val="en-US" w:eastAsia="zh-CN"/>
        </w:rPr>
        <w:t>31</w:t>
      </w:r>
      <w:r>
        <w:rPr>
          <w:rFonts w:hint="eastAsia" w:ascii="宋体" w:hAnsi="宋体" w:eastAsia="宋体" w:cs="楷体"/>
          <w:color w:val="000000"/>
          <w:sz w:val="32"/>
          <w:szCs w:val="32"/>
        </w:rPr>
        <w:t>日08:30-9:50</w:t>
      </w:r>
      <w:r>
        <w:rPr>
          <w:rFonts w:hint="eastAsia" w:ascii="宋体" w:hAnsi="宋体" w:eastAsia="宋体" w:cs="宋体"/>
          <w:color w:val="000000"/>
          <w:sz w:val="32"/>
          <w:szCs w:val="32"/>
        </w:rPr>
        <w:t>《价格与经济学基础理论》；</w:t>
      </w:r>
    </w:p>
    <w:p w14:paraId="0AB877D9">
      <w:pPr>
        <w:pStyle w:val="4"/>
        <w:widowControl/>
        <w:ind w:firstLine="640" w:firstLineChars="200"/>
        <w:rPr>
          <w:rFonts w:ascii="宋体" w:hAnsi="宋体" w:eastAsia="宋体" w:cs="楷体"/>
          <w:color w:val="000000"/>
          <w:sz w:val="32"/>
          <w:szCs w:val="32"/>
        </w:rPr>
      </w:pPr>
      <w:r>
        <w:rPr>
          <w:rFonts w:hint="eastAsia" w:ascii="宋体" w:hAnsi="宋体" w:eastAsia="宋体" w:cs="楷体"/>
          <w:color w:val="000000"/>
          <w:sz w:val="32"/>
          <w:szCs w:val="32"/>
        </w:rPr>
        <w:t>2019年8月</w:t>
      </w:r>
      <w:r>
        <w:rPr>
          <w:rFonts w:hint="eastAsia" w:ascii="宋体" w:hAnsi="宋体" w:eastAsia="宋体" w:cs="楷体"/>
          <w:color w:val="000000"/>
          <w:sz w:val="32"/>
          <w:szCs w:val="32"/>
          <w:lang w:val="en-US" w:eastAsia="zh-CN"/>
        </w:rPr>
        <w:t>31</w:t>
      </w:r>
      <w:r>
        <w:rPr>
          <w:rFonts w:hint="eastAsia" w:ascii="宋体" w:hAnsi="宋体" w:eastAsia="宋体" w:cs="楷体"/>
          <w:color w:val="000000"/>
          <w:sz w:val="32"/>
          <w:szCs w:val="32"/>
        </w:rPr>
        <w:t>日10:00-11:20</w:t>
      </w:r>
      <w:r>
        <w:rPr>
          <w:rFonts w:hint="eastAsia" w:ascii="宋体" w:hAnsi="宋体" w:eastAsia="宋体" w:cs="宋体"/>
          <w:color w:val="000000"/>
          <w:sz w:val="32"/>
          <w:szCs w:val="32"/>
        </w:rPr>
        <w:t>《价格鉴证评估相关法律法规政策》；</w:t>
      </w:r>
    </w:p>
    <w:p w14:paraId="05406A7D">
      <w:pPr>
        <w:pStyle w:val="4"/>
        <w:widowControl/>
        <w:ind w:firstLine="640" w:firstLineChars="200"/>
        <w:rPr>
          <w:sz w:val="32"/>
          <w:szCs w:val="32"/>
        </w:rPr>
      </w:pPr>
      <w:r>
        <w:rPr>
          <w:rFonts w:hint="eastAsia" w:ascii="宋体" w:hAnsi="宋体" w:eastAsia="宋体" w:cs="楷体"/>
          <w:color w:val="000000"/>
          <w:sz w:val="32"/>
          <w:szCs w:val="32"/>
        </w:rPr>
        <w:t>2019年8月3</w:t>
      </w:r>
      <w:r>
        <w:rPr>
          <w:rFonts w:hint="eastAsia" w:ascii="宋体" w:hAnsi="宋体" w:eastAsia="宋体" w:cs="楷体"/>
          <w:color w:val="000000"/>
          <w:sz w:val="32"/>
          <w:szCs w:val="32"/>
          <w:lang w:val="en-US" w:eastAsia="zh-CN"/>
        </w:rPr>
        <w:t>1</w:t>
      </w:r>
      <w:r>
        <w:rPr>
          <w:rFonts w:hint="eastAsia" w:ascii="宋体" w:hAnsi="宋体" w:eastAsia="宋体" w:cs="楷体"/>
          <w:color w:val="000000"/>
          <w:sz w:val="32"/>
          <w:szCs w:val="32"/>
        </w:rPr>
        <w:t>日13:30-14:50</w:t>
      </w:r>
      <w:r>
        <w:rPr>
          <w:rFonts w:hint="eastAsia" w:ascii="宋体" w:hAnsi="宋体" w:eastAsia="宋体" w:cs="宋体"/>
          <w:color w:val="000000"/>
          <w:sz w:val="32"/>
          <w:szCs w:val="32"/>
        </w:rPr>
        <w:t>《价格鉴证评估基础知识》；</w:t>
      </w:r>
    </w:p>
    <w:p w14:paraId="700C5BDA">
      <w:pPr>
        <w:pStyle w:val="4"/>
        <w:widowControl/>
        <w:ind w:firstLine="640" w:firstLineChars="200"/>
        <w:rPr>
          <w:sz w:val="32"/>
          <w:szCs w:val="32"/>
        </w:rPr>
      </w:pPr>
      <w:r>
        <w:rPr>
          <w:rFonts w:hint="eastAsia" w:ascii="宋体" w:hAnsi="宋体" w:eastAsia="宋体" w:cs="楷体"/>
          <w:color w:val="000000"/>
          <w:sz w:val="32"/>
          <w:szCs w:val="32"/>
        </w:rPr>
        <w:t>2019年8月3</w:t>
      </w:r>
      <w:r>
        <w:rPr>
          <w:rFonts w:hint="eastAsia" w:ascii="宋体" w:hAnsi="宋体" w:eastAsia="宋体" w:cs="楷体"/>
          <w:color w:val="000000"/>
          <w:sz w:val="32"/>
          <w:szCs w:val="32"/>
          <w:lang w:val="en-US" w:eastAsia="zh-CN"/>
        </w:rPr>
        <w:t>1</w:t>
      </w:r>
      <w:r>
        <w:rPr>
          <w:rFonts w:hint="eastAsia" w:ascii="宋体" w:hAnsi="宋体" w:eastAsia="宋体" w:cs="楷体"/>
          <w:color w:val="000000"/>
          <w:sz w:val="32"/>
          <w:szCs w:val="32"/>
        </w:rPr>
        <w:t>日15:00-16:20</w:t>
      </w:r>
      <w:r>
        <w:rPr>
          <w:rFonts w:hint="eastAsia" w:ascii="宋体" w:hAnsi="宋体" w:eastAsia="宋体" w:cs="宋体"/>
          <w:color w:val="000000"/>
          <w:sz w:val="32"/>
          <w:szCs w:val="32"/>
        </w:rPr>
        <w:t>《价格鉴证评估实务》。</w:t>
      </w:r>
    </w:p>
    <w:p w14:paraId="7D3B683F">
      <w:pPr>
        <w:pStyle w:val="4"/>
        <w:widowControl/>
        <w:ind w:firstLine="640" w:firstLineChars="200"/>
        <w:rPr>
          <w:sz w:val="32"/>
          <w:szCs w:val="32"/>
        </w:rPr>
      </w:pPr>
      <w:r>
        <w:rPr>
          <w:rFonts w:hint="eastAsia" w:ascii="宋体" w:hAnsi="宋体" w:eastAsia="宋体" w:cs="楷体"/>
          <w:color w:val="000000"/>
          <w:sz w:val="32"/>
          <w:szCs w:val="32"/>
        </w:rPr>
        <w:t>（二）考试地点</w:t>
      </w:r>
    </w:p>
    <w:p w14:paraId="2105C07E">
      <w:pPr>
        <w:pStyle w:val="4"/>
        <w:widowControl/>
        <w:ind w:firstLine="640" w:firstLineChars="200"/>
        <w:rPr>
          <w:sz w:val="32"/>
          <w:szCs w:val="32"/>
        </w:rPr>
      </w:pPr>
      <w:r>
        <w:rPr>
          <w:rFonts w:hint="eastAsia" w:ascii="宋体" w:hAnsi="宋体" w:eastAsia="宋体" w:cs="宋体"/>
          <w:color w:val="000000"/>
          <w:sz w:val="32"/>
          <w:szCs w:val="32"/>
        </w:rPr>
        <w:t>长春市（具体地点以协会网站通知为准）。</w:t>
      </w:r>
    </w:p>
    <w:p w14:paraId="131DE657">
      <w:pPr>
        <w:pStyle w:val="4"/>
        <w:widowControl/>
        <w:ind w:firstLine="643" w:firstLineChars="200"/>
        <w:rPr>
          <w:sz w:val="32"/>
          <w:szCs w:val="32"/>
        </w:rPr>
      </w:pPr>
      <w:r>
        <w:rPr>
          <w:rFonts w:hint="eastAsia" w:ascii="宋体" w:hAnsi="宋体" w:eastAsia="宋体" w:cs="楷体"/>
          <w:b/>
          <w:color w:val="000000"/>
          <w:sz w:val="32"/>
          <w:szCs w:val="32"/>
        </w:rPr>
        <w:t>七、考试辅导教材</w:t>
      </w:r>
    </w:p>
    <w:p w14:paraId="70449AAB">
      <w:pPr>
        <w:pStyle w:val="4"/>
        <w:widowControl/>
        <w:ind w:firstLine="640" w:firstLineChars="200"/>
        <w:rPr>
          <w:sz w:val="32"/>
          <w:szCs w:val="32"/>
        </w:rPr>
      </w:pPr>
      <w:r>
        <w:rPr>
          <w:rFonts w:hint="eastAsia" w:ascii="宋体" w:hAnsi="宋体" w:eastAsia="宋体" w:cs="宋体"/>
          <w:color w:val="000000"/>
          <w:sz w:val="32"/>
          <w:szCs w:val="32"/>
        </w:rPr>
        <w:t>组织编写了考试辅导教材，自愿购买。</w:t>
      </w:r>
    </w:p>
    <w:p w14:paraId="70493B20">
      <w:pPr>
        <w:pStyle w:val="4"/>
        <w:widowControl/>
        <w:ind w:firstLine="643" w:firstLineChars="200"/>
        <w:rPr>
          <w:sz w:val="32"/>
          <w:szCs w:val="32"/>
        </w:rPr>
      </w:pPr>
      <w:r>
        <w:rPr>
          <w:rFonts w:hint="eastAsia" w:ascii="宋体" w:hAnsi="宋体" w:eastAsia="宋体" w:cs="楷体"/>
          <w:b/>
          <w:color w:val="000000"/>
          <w:sz w:val="32"/>
          <w:szCs w:val="32"/>
        </w:rPr>
        <w:t>八、成绩认定和证书领取</w:t>
      </w:r>
    </w:p>
    <w:p w14:paraId="68CEE166">
      <w:pPr>
        <w:pStyle w:val="4"/>
        <w:widowControl/>
        <w:ind w:firstLine="640" w:firstLineChars="200"/>
        <w:rPr>
          <w:sz w:val="32"/>
          <w:szCs w:val="32"/>
        </w:rPr>
      </w:pPr>
      <w:r>
        <w:rPr>
          <w:rFonts w:hint="eastAsia" w:ascii="宋体" w:hAnsi="宋体" w:eastAsia="宋体" w:cs="楷体"/>
          <w:color w:val="000000"/>
          <w:sz w:val="32"/>
          <w:szCs w:val="32"/>
        </w:rPr>
        <w:t>（一）成绩认定</w:t>
      </w:r>
    </w:p>
    <w:p w14:paraId="62F52629">
      <w:pPr>
        <w:pStyle w:val="4"/>
        <w:widowControl/>
        <w:ind w:firstLine="640" w:firstLineChars="200"/>
        <w:rPr>
          <w:sz w:val="32"/>
          <w:szCs w:val="32"/>
        </w:rPr>
      </w:pPr>
      <w:r>
        <w:rPr>
          <w:rFonts w:hint="eastAsia" w:ascii="宋体" w:hAnsi="宋体" w:eastAsia="宋体" w:cs="宋体"/>
          <w:color w:val="000000"/>
          <w:sz w:val="32"/>
          <w:szCs w:val="32"/>
        </w:rPr>
        <w:t>1、试卷卷面分满分为100分外，答卷由协会专家委员会组织评阅。</w:t>
      </w:r>
    </w:p>
    <w:p w14:paraId="09C57566">
      <w:pPr>
        <w:pStyle w:val="4"/>
        <w:widowControl/>
        <w:ind w:firstLine="640" w:firstLineChars="200"/>
        <w:rPr>
          <w:rFonts w:ascii="宋体" w:hAnsi="宋体" w:eastAsia="宋体" w:cs="宋体"/>
          <w:color w:val="000000"/>
          <w:sz w:val="32"/>
          <w:szCs w:val="32"/>
        </w:rPr>
      </w:pPr>
      <w:r>
        <w:rPr>
          <w:rFonts w:hint="eastAsia" w:ascii="宋体" w:hAnsi="宋体" w:eastAsia="宋体" w:cs="宋体"/>
          <w:color w:val="000000"/>
          <w:sz w:val="32"/>
          <w:szCs w:val="32"/>
        </w:rPr>
        <w:t>2.考试成绩合格标准专家委员会审定后，由协会秘书处发布。</w:t>
      </w:r>
    </w:p>
    <w:p w14:paraId="34F75733">
      <w:pPr>
        <w:pStyle w:val="4"/>
        <w:widowControl/>
        <w:ind w:firstLine="640" w:firstLineChars="200"/>
        <w:rPr>
          <w:rFonts w:ascii="宋体" w:hAnsi="宋体" w:eastAsia="宋体" w:cs="宋体"/>
          <w:color w:val="000000"/>
          <w:sz w:val="32"/>
          <w:szCs w:val="32"/>
        </w:rPr>
      </w:pPr>
      <w:r>
        <w:rPr>
          <w:rFonts w:hint="eastAsia" w:ascii="宋体" w:hAnsi="宋体" w:eastAsia="宋体" w:cs="宋体"/>
          <w:sz w:val="32"/>
          <w:szCs w:val="32"/>
        </w:rPr>
        <w:t>3.</w:t>
      </w:r>
      <w:r>
        <w:rPr>
          <w:rFonts w:hint="eastAsia" w:ascii="宋体" w:hAnsi="宋体" w:eastAsia="宋体" w:cs="宋体"/>
          <w:color w:val="000000"/>
          <w:sz w:val="32"/>
          <w:szCs w:val="32"/>
        </w:rPr>
        <w:t>考试成绩实行3年为一个周期的滚动管理办法。在连续3年内，参加完全部（4个）科目的考试并合格。</w:t>
      </w:r>
    </w:p>
    <w:p w14:paraId="1F77AF4D">
      <w:pPr>
        <w:pStyle w:val="4"/>
        <w:widowControl/>
        <w:ind w:firstLine="640" w:firstLineChars="200"/>
        <w:rPr>
          <w:sz w:val="32"/>
          <w:szCs w:val="32"/>
        </w:rPr>
      </w:pPr>
      <w:r>
        <w:rPr>
          <w:rFonts w:hint="eastAsia" w:ascii="宋体" w:hAnsi="宋体" w:eastAsia="宋体" w:cs="宋体"/>
          <w:sz w:val="32"/>
          <w:szCs w:val="32"/>
        </w:rPr>
        <w:t>4.</w:t>
      </w:r>
      <w:r>
        <w:rPr>
          <w:rFonts w:hint="eastAsia" w:ascii="宋体" w:hAnsi="宋体" w:eastAsia="宋体" w:cs="宋体"/>
          <w:color w:val="000000"/>
          <w:sz w:val="32"/>
          <w:szCs w:val="32"/>
        </w:rPr>
        <w:t>免试1科人员参加的科目考试，其它科目合格成绩以3年为一个滚动管理周期，在连续3年内取得应试科目的合格成绩。</w:t>
      </w:r>
    </w:p>
    <w:p w14:paraId="503C3349">
      <w:pPr>
        <w:pStyle w:val="4"/>
        <w:widowControl/>
        <w:ind w:firstLine="640" w:firstLineChars="200"/>
        <w:rPr>
          <w:sz w:val="32"/>
          <w:szCs w:val="32"/>
        </w:rPr>
      </w:pPr>
      <w:r>
        <w:rPr>
          <w:rFonts w:hint="eastAsia" w:ascii="宋体" w:hAnsi="宋体" w:eastAsia="宋体" w:cs="楷体"/>
          <w:color w:val="000000"/>
          <w:sz w:val="32"/>
          <w:szCs w:val="32"/>
        </w:rPr>
        <w:t>（二）资格证书</w:t>
      </w:r>
    </w:p>
    <w:p w14:paraId="5AEFE96C">
      <w:pPr>
        <w:pStyle w:val="4"/>
        <w:widowControl/>
        <w:ind w:right="-57" w:rightChars="-27" w:firstLine="640" w:firstLineChars="200"/>
        <w:rPr>
          <w:rFonts w:ascii="宋体" w:hAnsi="宋体" w:eastAsia="宋体" w:cs="宋体"/>
          <w:sz w:val="32"/>
          <w:szCs w:val="32"/>
        </w:rPr>
      </w:pPr>
      <w:r>
        <w:rPr>
          <w:rFonts w:hint="eastAsia" w:ascii="宋体" w:hAnsi="宋体" w:eastAsia="宋体" w:cs="宋体"/>
          <w:sz w:val="32"/>
          <w:szCs w:val="32"/>
        </w:rPr>
        <w:t>全科考试成绩合格，</w:t>
      </w:r>
      <w:r>
        <w:rPr>
          <w:rFonts w:hint="eastAsia" w:ascii="宋体" w:hAnsi="宋体" w:eastAsia="宋体" w:cs="宋体"/>
          <w:color w:val="000000"/>
          <w:sz w:val="32"/>
          <w:szCs w:val="32"/>
        </w:rPr>
        <w:t>取得（非价格单位人员）初级价格鉴证评估师</w:t>
      </w:r>
      <w:r>
        <w:rPr>
          <w:rFonts w:hint="eastAsia" w:ascii="宋体" w:hAnsi="宋体" w:eastAsia="宋体" w:cs="宋体"/>
          <w:sz w:val="32"/>
          <w:szCs w:val="32"/>
        </w:rPr>
        <w:t>资格证书。</w:t>
      </w:r>
    </w:p>
    <w:p w14:paraId="11AA4E95">
      <w:pPr>
        <w:pStyle w:val="4"/>
        <w:widowControl/>
        <w:ind w:right="-57" w:rightChars="-27" w:firstLine="640" w:firstLineChars="200"/>
        <w:rPr>
          <w:rFonts w:ascii="宋体" w:hAnsi="宋体" w:eastAsia="宋体" w:cs="宋体"/>
          <w:sz w:val="32"/>
          <w:szCs w:val="32"/>
        </w:rPr>
      </w:pPr>
      <w:r>
        <w:rPr>
          <w:rFonts w:hint="eastAsia" w:ascii="宋体" w:hAnsi="宋体" w:eastAsia="宋体" w:cs="宋体"/>
          <w:color w:val="000000"/>
          <w:sz w:val="32"/>
          <w:szCs w:val="32"/>
        </w:rPr>
        <w:t>（非价格单位人员）初级价格鉴证评估师</w:t>
      </w:r>
      <w:r>
        <w:rPr>
          <w:rFonts w:hint="eastAsia" w:ascii="宋体" w:hAnsi="宋体" w:eastAsia="宋体" w:cs="宋体"/>
          <w:sz w:val="32"/>
          <w:szCs w:val="32"/>
        </w:rPr>
        <w:t>在价格评估单位就业，登记</w:t>
      </w:r>
      <w:r>
        <w:rPr>
          <w:rFonts w:hint="eastAsia" w:ascii="宋体" w:hAnsi="宋体" w:eastAsia="宋体" w:cs="宋体"/>
          <w:color w:val="000000"/>
          <w:sz w:val="32"/>
          <w:szCs w:val="32"/>
        </w:rPr>
        <w:t>（价格单位人员）初级价格鉴证评估师</w:t>
      </w:r>
      <w:r>
        <w:rPr>
          <w:rFonts w:hint="eastAsia" w:ascii="宋体" w:hAnsi="宋体" w:eastAsia="宋体" w:cs="宋体"/>
          <w:sz w:val="32"/>
          <w:szCs w:val="32"/>
        </w:rPr>
        <w:t>资格证书。</w:t>
      </w:r>
    </w:p>
    <w:p w14:paraId="50D6B6D5">
      <w:pPr>
        <w:pStyle w:val="4"/>
        <w:widowControl/>
        <w:ind w:firstLine="643" w:firstLineChars="200"/>
        <w:rPr>
          <w:sz w:val="32"/>
          <w:szCs w:val="32"/>
        </w:rPr>
      </w:pPr>
      <w:r>
        <w:rPr>
          <w:rFonts w:hint="eastAsia" w:ascii="宋体" w:hAnsi="宋体" w:eastAsia="宋体" w:cs="宋体"/>
          <w:b/>
          <w:color w:val="000000"/>
          <w:sz w:val="32"/>
          <w:szCs w:val="32"/>
        </w:rPr>
        <w:t>九、免试申请与审核</w:t>
      </w:r>
    </w:p>
    <w:p w14:paraId="30598D01">
      <w:pPr>
        <w:pStyle w:val="4"/>
        <w:widowControl/>
        <w:ind w:firstLine="640" w:firstLineChars="200"/>
        <w:rPr>
          <w:sz w:val="32"/>
          <w:szCs w:val="32"/>
        </w:rPr>
      </w:pPr>
      <w:r>
        <w:rPr>
          <w:rFonts w:hint="eastAsia" w:ascii="宋体" w:hAnsi="宋体" w:eastAsia="宋体" w:cs="宋体"/>
          <w:color w:val="000000"/>
          <w:sz w:val="32"/>
          <w:szCs w:val="32"/>
        </w:rPr>
        <w:t>（一）符合报名条件的考生，在价格评估单位就业，具备下列条件可免试相应科目：</w:t>
      </w:r>
    </w:p>
    <w:p w14:paraId="1098A1AF">
      <w:pPr>
        <w:pStyle w:val="4"/>
        <w:widowControl/>
        <w:ind w:firstLine="640" w:firstLineChars="200"/>
        <w:rPr>
          <w:rFonts w:ascii="宋体" w:hAnsi="宋体" w:eastAsia="宋体" w:cs="宋体"/>
          <w:color w:val="000000"/>
          <w:sz w:val="32"/>
          <w:szCs w:val="32"/>
        </w:rPr>
      </w:pPr>
      <w:r>
        <w:rPr>
          <w:rFonts w:hint="eastAsia" w:ascii="宋体" w:hAnsi="宋体" w:eastAsia="宋体" w:cs="宋体"/>
          <w:color w:val="000000"/>
          <w:sz w:val="32"/>
          <w:szCs w:val="32"/>
        </w:rPr>
        <w:t>1.大学有或专科法律、法学等专业毕业的，可免试《价格鉴证评估相关法律法规政策》科目；</w:t>
      </w:r>
    </w:p>
    <w:p w14:paraId="546694E6">
      <w:pPr>
        <w:pStyle w:val="4"/>
        <w:widowControl/>
        <w:ind w:firstLine="640" w:firstLineChars="200"/>
        <w:rPr>
          <w:rFonts w:ascii="宋体" w:hAnsi="宋体" w:eastAsia="宋体" w:cs="宋体"/>
          <w:color w:val="000000"/>
          <w:sz w:val="32"/>
          <w:szCs w:val="32"/>
        </w:rPr>
      </w:pPr>
      <w:r>
        <w:rPr>
          <w:rFonts w:hint="eastAsia" w:ascii="宋体" w:hAnsi="宋体" w:eastAsia="宋体" w:cs="宋体"/>
          <w:color w:val="000000"/>
          <w:sz w:val="32"/>
          <w:szCs w:val="32"/>
        </w:rPr>
        <w:t>2.大学有或专科政治经济学、经济学、金融等专业毕业的，可免试《价格与经济学基础理论》科目；</w:t>
      </w:r>
    </w:p>
    <w:p w14:paraId="0761B99D">
      <w:pPr>
        <w:pStyle w:val="4"/>
        <w:widowControl/>
        <w:ind w:firstLine="640" w:firstLineChars="200"/>
        <w:rPr>
          <w:rFonts w:ascii="宋体" w:hAnsi="宋体" w:eastAsia="宋体" w:cs="宋体"/>
          <w:color w:val="000000"/>
          <w:sz w:val="32"/>
          <w:szCs w:val="32"/>
        </w:rPr>
      </w:pPr>
      <w:r>
        <w:rPr>
          <w:rFonts w:hint="eastAsia" w:ascii="宋体" w:hAnsi="宋体" w:eastAsia="宋体" w:cs="宋体"/>
          <w:color w:val="000000"/>
          <w:sz w:val="32"/>
          <w:szCs w:val="32"/>
        </w:rPr>
        <w:t>3.按照国家有关规定，取得高级会计师、高级审计师、高级经济师职称，或者通过全国统一考试取得注册会计师证书，可免试《价格鉴证评估基础》科目。</w:t>
      </w:r>
    </w:p>
    <w:p w14:paraId="5E66005B">
      <w:pPr>
        <w:pStyle w:val="4"/>
        <w:widowControl/>
        <w:ind w:firstLine="640" w:firstLineChars="200"/>
        <w:rPr>
          <w:sz w:val="32"/>
          <w:szCs w:val="32"/>
        </w:rPr>
      </w:pPr>
      <w:r>
        <w:rPr>
          <w:rFonts w:hint="eastAsia" w:ascii="宋体" w:hAnsi="宋体" w:eastAsia="宋体" w:cs="宋体"/>
          <w:color w:val="000000"/>
          <w:sz w:val="32"/>
          <w:szCs w:val="32"/>
        </w:rPr>
        <w:t>4.按照国家有关规定，取得高级工程师、副教授及以上专业技术职称，可免试《价格鉴证评估基础知识》科目。</w:t>
      </w:r>
    </w:p>
    <w:p w14:paraId="785DC5B2">
      <w:pPr>
        <w:pStyle w:val="4"/>
        <w:widowControl/>
        <w:ind w:firstLine="640" w:firstLineChars="200"/>
        <w:rPr>
          <w:rFonts w:ascii="宋体" w:hAnsi="宋体" w:eastAsia="宋体" w:cs="楷体"/>
          <w:color w:val="000000"/>
          <w:sz w:val="32"/>
          <w:szCs w:val="32"/>
        </w:rPr>
      </w:pPr>
      <w:r>
        <w:rPr>
          <w:rFonts w:hint="eastAsia" w:ascii="宋体" w:hAnsi="宋体" w:eastAsia="宋体" w:cs="宋体"/>
          <w:color w:val="000000"/>
          <w:sz w:val="32"/>
          <w:szCs w:val="32"/>
        </w:rPr>
        <w:t>5.参加协会组织的业务培训三次以上取得培训证书的，可免试《价格鉴证评估实务》科目。</w:t>
      </w:r>
    </w:p>
    <w:p w14:paraId="391F22DE">
      <w:pPr>
        <w:pStyle w:val="4"/>
        <w:widowControl/>
        <w:ind w:firstLine="640" w:firstLineChars="200"/>
        <w:rPr>
          <w:rFonts w:ascii="宋体" w:hAnsi="宋体" w:eastAsia="宋体" w:cs="楷体"/>
          <w:color w:val="000000"/>
          <w:sz w:val="32"/>
          <w:szCs w:val="32"/>
        </w:rPr>
      </w:pPr>
      <w:r>
        <w:rPr>
          <w:rFonts w:hint="eastAsia" w:ascii="宋体" w:hAnsi="宋体" w:eastAsia="宋体" w:cs="楷体"/>
          <w:color w:val="000000"/>
          <w:sz w:val="32"/>
          <w:szCs w:val="32"/>
        </w:rPr>
        <w:t>（二）在价格评估单位工作2年以上，取得</w:t>
      </w:r>
      <w:r>
        <w:rPr>
          <w:rFonts w:hint="eastAsia" w:ascii="宋体" w:hAnsi="宋体" w:eastAsia="宋体" w:cs="宋体"/>
          <w:color w:val="000000"/>
          <w:sz w:val="32"/>
          <w:szCs w:val="32"/>
        </w:rPr>
        <w:t>高级会计师、高级审计师、高级经济师、高级工程师、副教授及以上职称，</w:t>
      </w:r>
      <w:r>
        <w:rPr>
          <w:rFonts w:hint="eastAsia" w:ascii="宋体" w:hAnsi="宋体" w:eastAsia="宋体" w:cs="楷体"/>
          <w:color w:val="000000"/>
          <w:sz w:val="32"/>
          <w:szCs w:val="32"/>
        </w:rPr>
        <w:t>年龄50岁以上，可以申请免试；在价格评估单位工作4年以上，取得</w:t>
      </w:r>
      <w:r>
        <w:rPr>
          <w:rFonts w:hint="eastAsia" w:ascii="宋体" w:hAnsi="宋体" w:eastAsia="宋体" w:cs="宋体"/>
          <w:color w:val="000000"/>
          <w:sz w:val="32"/>
          <w:szCs w:val="32"/>
        </w:rPr>
        <w:t>会计师、审计师、经济师、工程师及以上职称，</w:t>
      </w:r>
      <w:r>
        <w:rPr>
          <w:rFonts w:hint="eastAsia" w:ascii="宋体" w:hAnsi="宋体" w:eastAsia="宋体" w:cs="楷体"/>
          <w:color w:val="000000"/>
          <w:sz w:val="32"/>
          <w:szCs w:val="32"/>
        </w:rPr>
        <w:t>年龄50岁以上，可以申请免试。</w:t>
      </w:r>
    </w:p>
    <w:p w14:paraId="43494259">
      <w:pPr>
        <w:pStyle w:val="4"/>
        <w:widowControl/>
        <w:ind w:firstLine="640" w:firstLineChars="200"/>
        <w:rPr>
          <w:sz w:val="32"/>
          <w:szCs w:val="32"/>
        </w:rPr>
      </w:pPr>
      <w:r>
        <w:rPr>
          <w:rFonts w:hint="eastAsia" w:ascii="宋体" w:hAnsi="宋体" w:eastAsia="宋体" w:cs="楷体"/>
          <w:color w:val="000000"/>
          <w:sz w:val="32"/>
          <w:szCs w:val="32"/>
        </w:rPr>
        <w:t>（三）免试申请程序</w:t>
      </w:r>
    </w:p>
    <w:p w14:paraId="2E2A111D">
      <w:pPr>
        <w:pStyle w:val="4"/>
        <w:widowControl/>
        <w:ind w:firstLine="640" w:firstLineChars="200"/>
        <w:rPr>
          <w:sz w:val="32"/>
          <w:szCs w:val="32"/>
        </w:rPr>
      </w:pPr>
      <w:r>
        <w:rPr>
          <w:rFonts w:hint="eastAsia" w:ascii="宋体" w:hAnsi="宋体" w:eastAsia="宋体" w:cs="宋体"/>
          <w:color w:val="000000"/>
          <w:sz w:val="32"/>
          <w:szCs w:val="32"/>
        </w:rPr>
        <w:t>申请免试的考生，应当于2019年8月10日至8月25日向协会秘书处提出申请，由所在单位持免试申请材料原件和复印件到协会秘书处进行申请免试资格审核。</w:t>
      </w:r>
    </w:p>
    <w:p w14:paraId="431BC6A7">
      <w:pPr>
        <w:pStyle w:val="4"/>
        <w:widowControl/>
        <w:ind w:firstLine="643" w:firstLineChars="200"/>
        <w:rPr>
          <w:sz w:val="32"/>
          <w:szCs w:val="32"/>
        </w:rPr>
      </w:pPr>
      <w:r>
        <w:rPr>
          <w:rFonts w:hint="eastAsia" w:ascii="宋体" w:hAnsi="宋体" w:eastAsia="宋体" w:cs="楷体"/>
          <w:b/>
          <w:color w:val="000000"/>
          <w:sz w:val="32"/>
          <w:szCs w:val="32"/>
        </w:rPr>
        <w:t>十、其他注意事项</w:t>
      </w:r>
    </w:p>
    <w:p w14:paraId="11F00AE6">
      <w:pPr>
        <w:pStyle w:val="4"/>
        <w:widowControl/>
        <w:ind w:firstLine="640" w:firstLineChars="200"/>
        <w:rPr>
          <w:sz w:val="32"/>
          <w:szCs w:val="32"/>
        </w:rPr>
      </w:pPr>
      <w:r>
        <w:rPr>
          <w:rFonts w:hint="eastAsia" w:ascii="宋体" w:hAnsi="宋体" w:eastAsia="宋体" w:cs="宋体"/>
          <w:color w:val="000000"/>
          <w:sz w:val="32"/>
          <w:szCs w:val="32"/>
        </w:rPr>
        <w:t>（一）报名人员在报名时应当认真阅读</w:t>
      </w:r>
      <w:r>
        <w:rPr>
          <w:color w:val="000000"/>
          <w:kern w:val="0"/>
          <w:sz w:val="32"/>
          <w:szCs w:val="32"/>
        </w:rPr>
        <w:t>《</w:t>
      </w:r>
      <w:r>
        <w:rPr>
          <w:rFonts w:asciiTheme="minorEastAsia" w:hAnsiTheme="minorEastAsia"/>
          <w:color w:val="000000"/>
          <w:kern w:val="0"/>
          <w:sz w:val="32"/>
          <w:szCs w:val="32"/>
        </w:rPr>
        <w:t>201</w:t>
      </w:r>
      <w:r>
        <w:rPr>
          <w:rFonts w:hint="eastAsia" w:asciiTheme="minorEastAsia" w:hAnsiTheme="minorEastAsia"/>
          <w:color w:val="000000"/>
          <w:kern w:val="0"/>
          <w:sz w:val="32"/>
          <w:szCs w:val="32"/>
        </w:rPr>
        <w:t>9</w:t>
      </w:r>
      <w:r>
        <w:rPr>
          <w:color w:val="000000"/>
          <w:kern w:val="0"/>
          <w:sz w:val="32"/>
          <w:szCs w:val="32"/>
        </w:rPr>
        <w:t>年</w:t>
      </w:r>
      <w:r>
        <w:rPr>
          <w:rFonts w:hint="eastAsia"/>
          <w:color w:val="000000"/>
          <w:kern w:val="0"/>
          <w:sz w:val="32"/>
          <w:szCs w:val="32"/>
        </w:rPr>
        <w:t>价格鉴证</w:t>
      </w:r>
      <w:r>
        <w:rPr>
          <w:color w:val="000000"/>
          <w:kern w:val="0"/>
          <w:sz w:val="32"/>
          <w:szCs w:val="32"/>
        </w:rPr>
        <w:t>评估师资格考试报名简章》</w:t>
      </w:r>
      <w:r>
        <w:rPr>
          <w:rFonts w:hint="eastAsia" w:ascii="宋体" w:hAnsi="宋体" w:eastAsia="宋体" w:cs="宋体"/>
          <w:color w:val="000000"/>
          <w:sz w:val="32"/>
          <w:szCs w:val="32"/>
        </w:rPr>
        <w:t>，填写《考试诚信承诺书》，报名完成即视为认同并承诺遵循上述文件规定。</w:t>
      </w:r>
    </w:p>
    <w:p w14:paraId="4690E1C2">
      <w:pPr>
        <w:pStyle w:val="4"/>
        <w:widowControl/>
        <w:ind w:firstLine="640" w:firstLineChars="200"/>
        <w:rPr>
          <w:sz w:val="32"/>
          <w:szCs w:val="32"/>
        </w:rPr>
      </w:pPr>
      <w:r>
        <w:rPr>
          <w:rFonts w:hint="eastAsia" w:ascii="宋体" w:hAnsi="宋体" w:eastAsia="宋体" w:cs="宋体"/>
          <w:color w:val="000000"/>
          <w:sz w:val="32"/>
          <w:szCs w:val="32"/>
        </w:rPr>
        <w:t>（二）考生在考试前应当认真阅读《价格鉴证评估师资格考试考生应试守则》《价格鉴证评估师资格考试违规行为处理办法》和有关考试信息，并按要求和准考证载明的考试时间参加考试。</w:t>
      </w:r>
    </w:p>
    <w:p w14:paraId="3C17839A">
      <w:pPr>
        <w:pStyle w:val="4"/>
        <w:widowControl/>
        <w:ind w:firstLine="640" w:firstLineChars="200"/>
        <w:rPr>
          <w:rFonts w:ascii="宋体" w:hAnsi="宋体" w:eastAsia="宋体" w:cs="宋体"/>
          <w:color w:val="000000"/>
          <w:sz w:val="32"/>
          <w:szCs w:val="32"/>
        </w:rPr>
      </w:pPr>
      <w:r>
        <w:rPr>
          <w:rFonts w:hint="eastAsia" w:ascii="宋体" w:hAnsi="宋体" w:eastAsia="宋体" w:cs="宋体"/>
          <w:color w:val="000000"/>
          <w:sz w:val="32"/>
          <w:szCs w:val="32"/>
        </w:rPr>
        <w:t>（三）考生在考试结束，协会统一组织阅卷和判卷，适时公布考试成绩。</w:t>
      </w:r>
    </w:p>
    <w:p w14:paraId="1A887878">
      <w:pPr>
        <w:pStyle w:val="4"/>
        <w:widowControl/>
        <w:ind w:firstLine="640" w:firstLineChars="200"/>
        <w:rPr>
          <w:sz w:val="32"/>
          <w:szCs w:val="32"/>
        </w:rPr>
      </w:pPr>
      <w:r>
        <w:rPr>
          <w:rFonts w:hint="eastAsia" w:ascii="宋体" w:hAnsi="宋体" w:eastAsia="宋体" w:cs="宋体"/>
          <w:color w:val="000000"/>
          <w:sz w:val="32"/>
          <w:szCs w:val="32"/>
        </w:rPr>
        <w:t>（四）考生对考试成绩有异议的，可以自考试成绩公布之日起30日内，提出成绩复核申请，协会统一组织成绩复核。逾期提出成绩复核申请，不予受理。</w:t>
      </w:r>
    </w:p>
    <w:p w14:paraId="3434787D">
      <w:pPr>
        <w:pStyle w:val="4"/>
        <w:widowControl/>
        <w:ind w:firstLine="640" w:firstLineChars="200"/>
        <w:rPr>
          <w:sz w:val="32"/>
          <w:szCs w:val="32"/>
        </w:rPr>
      </w:pPr>
      <w:r>
        <w:rPr>
          <w:rFonts w:hint="eastAsia" w:ascii="宋体" w:hAnsi="宋体" w:eastAsia="宋体" w:cs="宋体"/>
          <w:color w:val="000000"/>
          <w:sz w:val="32"/>
          <w:szCs w:val="32"/>
        </w:rPr>
        <w:t>（五）协会将通过网站和微信公众号发布考试相关消息，请报名人员随时关注。</w:t>
      </w:r>
    </w:p>
    <w:p w14:paraId="4377BCDE">
      <w:pPr>
        <w:pStyle w:val="4"/>
        <w:widowControl/>
        <w:ind w:firstLine="640" w:firstLineChars="200"/>
        <w:rPr>
          <w:sz w:val="32"/>
          <w:szCs w:val="32"/>
        </w:rPr>
      </w:pPr>
      <w:r>
        <w:rPr>
          <w:rFonts w:hint="eastAsia" w:ascii="宋体" w:hAnsi="宋体" w:eastAsia="宋体" w:cs="宋体"/>
          <w:color w:val="000000"/>
          <w:sz w:val="32"/>
          <w:szCs w:val="32"/>
        </w:rPr>
        <w:t>（六）报名人员咨询与考试政策相关问题，可拨打协会秘书处电话0431-8586186</w:t>
      </w:r>
      <w:r>
        <w:rPr>
          <w:rFonts w:hint="eastAsia" w:ascii="宋体" w:hAnsi="宋体" w:eastAsia="宋体" w:cs="宋体"/>
          <w:color w:val="000000"/>
          <w:sz w:val="32"/>
          <w:szCs w:val="32"/>
          <w:lang w:val="en-US" w:eastAsia="zh-CN"/>
        </w:rPr>
        <w:t>7</w:t>
      </w:r>
      <w:r>
        <w:rPr>
          <w:rFonts w:hint="eastAsia" w:ascii="宋体" w:hAnsi="宋体" w:eastAsia="宋体" w:cs="宋体"/>
          <w:color w:val="000000"/>
          <w:sz w:val="32"/>
          <w:szCs w:val="32"/>
        </w:rPr>
        <w:t>。</w:t>
      </w:r>
    </w:p>
    <w:p w14:paraId="0B4D3EEC">
      <w:pPr>
        <w:pStyle w:val="4"/>
        <w:widowControl/>
        <w:ind w:firstLine="640" w:firstLineChars="200"/>
        <w:rPr>
          <w:rFonts w:ascii="宋体" w:hAnsi="宋体" w:eastAsia="宋体" w:cs="宋体"/>
          <w:color w:val="000000"/>
          <w:sz w:val="32"/>
          <w:szCs w:val="32"/>
        </w:rPr>
      </w:pPr>
      <w:r>
        <w:rPr>
          <w:rFonts w:hint="eastAsia" w:ascii="宋体" w:hAnsi="宋体" w:eastAsia="宋体" w:cs="宋体"/>
          <w:color w:val="000000"/>
          <w:sz w:val="32"/>
          <w:szCs w:val="32"/>
        </w:rPr>
        <w:t>（七）协会不举办考前培训，不出版考试习题集，也不授权或委托任何机构及个人举办相关考前培训和出版考试习题集。</w:t>
      </w:r>
    </w:p>
    <w:p w14:paraId="77368BF4">
      <w:pPr>
        <w:pStyle w:val="4"/>
        <w:shd w:val="clear" w:color="auto" w:fill="FFFFFF"/>
        <w:ind w:firstLine="480"/>
        <w:jc w:val="center"/>
        <w:rPr>
          <w:sz w:val="32"/>
          <w:szCs w:val="32"/>
        </w:rPr>
      </w:pPr>
    </w:p>
    <w:p w14:paraId="54994658">
      <w:pPr>
        <w:pStyle w:val="4"/>
        <w:shd w:val="clear" w:color="auto" w:fill="FFFFFF"/>
        <w:ind w:firstLine="480"/>
        <w:jc w:val="center"/>
        <w:rPr>
          <w:sz w:val="32"/>
          <w:szCs w:val="32"/>
        </w:rPr>
      </w:pPr>
    </w:p>
    <w:p w14:paraId="654D3F53">
      <w:pPr>
        <w:pStyle w:val="4"/>
        <w:shd w:val="clear" w:color="auto" w:fill="FFFFFF"/>
        <w:ind w:firstLine="480"/>
        <w:jc w:val="center"/>
        <w:rPr>
          <w:sz w:val="32"/>
          <w:szCs w:val="32"/>
        </w:rPr>
      </w:pPr>
    </w:p>
    <w:p w14:paraId="61854BCA">
      <w:pPr>
        <w:pStyle w:val="4"/>
        <w:shd w:val="clear" w:color="auto" w:fill="FFFFFF"/>
        <w:ind w:firstLine="480"/>
        <w:jc w:val="center"/>
        <w:rPr>
          <w:sz w:val="32"/>
          <w:szCs w:val="32"/>
        </w:rPr>
      </w:pPr>
    </w:p>
    <w:p w14:paraId="563419CC">
      <w:pPr>
        <w:pStyle w:val="4"/>
        <w:shd w:val="clear" w:color="auto" w:fill="FFFFFF"/>
        <w:ind w:firstLine="480"/>
        <w:jc w:val="center"/>
        <w:rPr>
          <w:sz w:val="32"/>
          <w:szCs w:val="32"/>
        </w:rPr>
      </w:pPr>
      <w:r>
        <w:rPr>
          <w:rFonts w:hint="eastAsia"/>
          <w:sz w:val="32"/>
          <w:szCs w:val="32"/>
        </w:rPr>
        <w:t>吉林省价格鉴证与评估协会</w:t>
      </w:r>
    </w:p>
    <w:p w14:paraId="4D03DE3C">
      <w:pPr>
        <w:pStyle w:val="4"/>
        <w:shd w:val="clear" w:color="auto" w:fill="FFFFFF"/>
        <w:ind w:firstLine="480"/>
        <w:jc w:val="center"/>
        <w:rPr>
          <w:sz w:val="32"/>
          <w:szCs w:val="32"/>
        </w:rPr>
      </w:pPr>
      <w:r>
        <w:rPr>
          <w:rFonts w:hint="eastAsia"/>
          <w:sz w:val="32"/>
          <w:szCs w:val="32"/>
        </w:rPr>
        <w:t>二〇一九年</w:t>
      </w:r>
      <w:r>
        <w:rPr>
          <w:rFonts w:hint="eastAsia"/>
          <w:sz w:val="32"/>
          <w:szCs w:val="32"/>
          <w:lang w:eastAsia="zh-CN"/>
        </w:rPr>
        <w:t>七</w:t>
      </w:r>
      <w:r>
        <w:rPr>
          <w:rFonts w:hint="eastAsia"/>
          <w:sz w:val="32"/>
          <w:szCs w:val="32"/>
        </w:rPr>
        <w:t>月</w:t>
      </w:r>
      <w:r>
        <w:rPr>
          <w:rFonts w:hint="eastAsia"/>
          <w:sz w:val="32"/>
          <w:szCs w:val="32"/>
          <w:lang w:eastAsia="zh-CN"/>
        </w:rPr>
        <w:t>二十九</w:t>
      </w:r>
      <w:r>
        <w:rPr>
          <w:rFonts w:hint="eastAsia"/>
          <w:sz w:val="32"/>
          <w:szCs w:val="32"/>
        </w:rPr>
        <w:t>日</w:t>
      </w:r>
    </w:p>
    <w:p w14:paraId="704D7754">
      <w:pPr>
        <w:pStyle w:val="4"/>
        <w:shd w:val="clear" w:color="auto" w:fill="FFFFFF"/>
        <w:ind w:firstLine="480"/>
        <w:jc w:val="center"/>
      </w:pPr>
    </w:p>
    <w:p w14:paraId="1EAA1149">
      <w:pPr>
        <w:pStyle w:val="4"/>
        <w:shd w:val="clear" w:color="auto" w:fill="FFFFFF"/>
        <w:ind w:firstLine="480"/>
        <w:jc w:val="center"/>
      </w:pPr>
    </w:p>
    <w:p w14:paraId="515879D4">
      <w:pPr>
        <w:pStyle w:val="4"/>
        <w:shd w:val="clear" w:color="auto" w:fill="FFFFFF"/>
        <w:ind w:firstLine="480"/>
        <w:jc w:val="center"/>
      </w:pPr>
    </w:p>
    <w:p w14:paraId="36966CB0">
      <w:pPr>
        <w:pStyle w:val="4"/>
        <w:shd w:val="clear" w:color="auto" w:fill="FFFFFF"/>
        <w:ind w:firstLine="480"/>
        <w:jc w:val="center"/>
      </w:pPr>
    </w:p>
    <w:p w14:paraId="4DAC5A3F">
      <w:pPr>
        <w:pStyle w:val="4"/>
        <w:shd w:val="clear" w:color="auto" w:fill="FFFFFF"/>
        <w:ind w:firstLine="480"/>
        <w:jc w:val="center"/>
      </w:pPr>
    </w:p>
    <w:p w14:paraId="50BAECBF">
      <w:pPr>
        <w:pStyle w:val="4"/>
        <w:shd w:val="clear" w:color="auto" w:fill="FFFFFF"/>
        <w:ind w:firstLine="480"/>
        <w:jc w:val="center"/>
      </w:pPr>
    </w:p>
    <w:p w14:paraId="095B48BC">
      <w:pPr>
        <w:pStyle w:val="4"/>
        <w:shd w:val="clear" w:color="auto" w:fill="FFFFFF"/>
        <w:ind w:firstLine="480"/>
        <w:jc w:val="center"/>
      </w:pPr>
    </w:p>
    <w:p w14:paraId="09ABAFEE">
      <w:pPr>
        <w:pStyle w:val="4"/>
        <w:shd w:val="clear" w:color="auto" w:fill="FFFFFF"/>
        <w:ind w:firstLine="480"/>
        <w:jc w:val="center"/>
      </w:pPr>
    </w:p>
    <w:p w14:paraId="186EA921">
      <w:pPr>
        <w:pStyle w:val="4"/>
        <w:shd w:val="clear" w:color="auto" w:fill="FFFFFF"/>
        <w:ind w:firstLine="480"/>
        <w:jc w:val="center"/>
      </w:pPr>
    </w:p>
    <w:p w14:paraId="3DE0346B">
      <w:pPr>
        <w:pStyle w:val="4"/>
        <w:shd w:val="clear" w:color="auto" w:fill="FFFFFF"/>
        <w:ind w:firstLine="480"/>
        <w:jc w:val="center"/>
      </w:pPr>
    </w:p>
    <w:p w14:paraId="2EB1A66B">
      <w:pPr>
        <w:pStyle w:val="4"/>
        <w:shd w:val="clear" w:color="auto" w:fill="FFFFFF"/>
        <w:ind w:firstLine="480"/>
        <w:jc w:val="center"/>
      </w:pPr>
    </w:p>
    <w:p w14:paraId="2D47CE1C">
      <w:pPr>
        <w:pStyle w:val="4"/>
        <w:shd w:val="clear" w:color="auto" w:fill="FFFFFF"/>
        <w:ind w:firstLine="480"/>
        <w:jc w:val="center"/>
      </w:pPr>
    </w:p>
    <w:tbl>
      <w:tblPr>
        <w:tblStyle w:val="5"/>
        <w:tblW w:w="8944" w:type="dxa"/>
        <w:tblInd w:w="95" w:type="dxa"/>
        <w:tblLayout w:type="fixed"/>
        <w:tblCellMar>
          <w:top w:w="0" w:type="dxa"/>
          <w:left w:w="108" w:type="dxa"/>
          <w:bottom w:w="0" w:type="dxa"/>
          <w:right w:w="108" w:type="dxa"/>
        </w:tblCellMar>
      </w:tblPr>
      <w:tblGrid>
        <w:gridCol w:w="1240"/>
        <w:gridCol w:w="140"/>
        <w:gridCol w:w="940"/>
        <w:gridCol w:w="1420"/>
        <w:gridCol w:w="1180"/>
        <w:gridCol w:w="260"/>
        <w:gridCol w:w="1020"/>
        <w:gridCol w:w="40"/>
        <w:gridCol w:w="1003"/>
        <w:gridCol w:w="317"/>
        <w:gridCol w:w="420"/>
        <w:gridCol w:w="964"/>
      </w:tblGrid>
      <w:tr w14:paraId="6D2C406F">
        <w:tblPrEx>
          <w:tblCellMar>
            <w:top w:w="0" w:type="dxa"/>
            <w:left w:w="108" w:type="dxa"/>
            <w:bottom w:w="0" w:type="dxa"/>
            <w:right w:w="108" w:type="dxa"/>
          </w:tblCellMar>
        </w:tblPrEx>
        <w:trPr>
          <w:trHeight w:val="1290" w:hRule="atLeast"/>
        </w:trPr>
        <w:tc>
          <w:tcPr>
            <w:tcW w:w="8944" w:type="dxa"/>
            <w:gridSpan w:val="12"/>
            <w:tcBorders>
              <w:top w:val="nil"/>
              <w:left w:val="nil"/>
              <w:bottom w:val="nil"/>
              <w:right w:val="nil"/>
            </w:tcBorders>
            <w:shd w:val="clear" w:color="auto" w:fill="auto"/>
            <w:vAlign w:val="center"/>
          </w:tcPr>
          <w:p w14:paraId="658F22A0">
            <w:pPr>
              <w:widowControl/>
              <w:jc w:val="center"/>
              <w:rPr>
                <w:rFonts w:ascii="华文行楷" w:hAnsi="宋体" w:eastAsia="华文行楷" w:cs="宋体"/>
                <w:color w:val="000000"/>
                <w:kern w:val="0"/>
                <w:sz w:val="40"/>
                <w:szCs w:val="40"/>
              </w:rPr>
            </w:pPr>
            <w:r>
              <w:rPr>
                <w:rFonts w:hint="eastAsia" w:ascii="华文行楷" w:hAnsi="宋体" w:eastAsia="华文行楷" w:cs="宋体"/>
                <w:color w:val="000000"/>
                <w:kern w:val="0"/>
                <w:sz w:val="40"/>
                <w:szCs w:val="40"/>
              </w:rPr>
              <w:t>2019年价格鉴证评估师职业资格                                水平评价考试报名登记表</w:t>
            </w:r>
          </w:p>
        </w:tc>
      </w:tr>
      <w:tr w14:paraId="6501843C">
        <w:tblPrEx>
          <w:tblCellMar>
            <w:top w:w="0" w:type="dxa"/>
            <w:left w:w="108" w:type="dxa"/>
            <w:bottom w:w="0" w:type="dxa"/>
            <w:right w:w="108" w:type="dxa"/>
          </w:tblCellMar>
        </w:tblPrEx>
        <w:trPr>
          <w:trHeight w:val="465" w:hRule="atLeast"/>
        </w:trPr>
        <w:tc>
          <w:tcPr>
            <w:tcW w:w="2320" w:type="dxa"/>
            <w:gridSpan w:val="3"/>
            <w:tcBorders>
              <w:top w:val="nil"/>
              <w:left w:val="nil"/>
              <w:bottom w:val="single" w:color="auto" w:sz="4" w:space="0"/>
              <w:right w:val="nil"/>
            </w:tcBorders>
            <w:shd w:val="clear" w:color="auto" w:fill="auto"/>
            <w:vAlign w:val="center"/>
          </w:tcPr>
          <w:p w14:paraId="4918DF71">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报名市州：</w:t>
            </w:r>
          </w:p>
        </w:tc>
        <w:tc>
          <w:tcPr>
            <w:tcW w:w="1420" w:type="dxa"/>
            <w:tcBorders>
              <w:top w:val="nil"/>
              <w:left w:val="nil"/>
              <w:bottom w:val="nil"/>
              <w:right w:val="nil"/>
            </w:tcBorders>
            <w:shd w:val="clear" w:color="auto" w:fill="auto"/>
            <w:vAlign w:val="center"/>
          </w:tcPr>
          <w:p w14:paraId="6445629D">
            <w:pPr>
              <w:widowControl/>
              <w:jc w:val="center"/>
              <w:rPr>
                <w:rFonts w:ascii="仿宋" w:hAnsi="仿宋" w:eastAsia="仿宋" w:cs="宋体"/>
                <w:b/>
                <w:bCs/>
                <w:color w:val="000000"/>
                <w:kern w:val="0"/>
                <w:sz w:val="20"/>
                <w:szCs w:val="20"/>
              </w:rPr>
            </w:pPr>
          </w:p>
        </w:tc>
        <w:tc>
          <w:tcPr>
            <w:tcW w:w="1180" w:type="dxa"/>
            <w:tcBorders>
              <w:top w:val="nil"/>
              <w:left w:val="nil"/>
              <w:bottom w:val="nil"/>
              <w:right w:val="nil"/>
            </w:tcBorders>
            <w:shd w:val="clear" w:color="auto" w:fill="auto"/>
            <w:vAlign w:val="center"/>
          </w:tcPr>
          <w:p w14:paraId="36CF21D9">
            <w:pPr>
              <w:widowControl/>
              <w:jc w:val="center"/>
              <w:rPr>
                <w:rFonts w:ascii="仿宋" w:hAnsi="仿宋" w:eastAsia="仿宋" w:cs="宋体"/>
                <w:b/>
                <w:bCs/>
                <w:color w:val="000000"/>
                <w:kern w:val="0"/>
                <w:sz w:val="20"/>
                <w:szCs w:val="20"/>
              </w:rPr>
            </w:pPr>
          </w:p>
        </w:tc>
        <w:tc>
          <w:tcPr>
            <w:tcW w:w="1280" w:type="dxa"/>
            <w:gridSpan w:val="2"/>
            <w:tcBorders>
              <w:top w:val="nil"/>
              <w:left w:val="nil"/>
              <w:bottom w:val="nil"/>
              <w:right w:val="nil"/>
            </w:tcBorders>
            <w:shd w:val="clear" w:color="auto" w:fill="auto"/>
            <w:vAlign w:val="center"/>
          </w:tcPr>
          <w:p w14:paraId="00F398FC">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考号:</w:t>
            </w:r>
          </w:p>
        </w:tc>
        <w:tc>
          <w:tcPr>
            <w:tcW w:w="1043" w:type="dxa"/>
            <w:gridSpan w:val="2"/>
            <w:tcBorders>
              <w:top w:val="nil"/>
              <w:left w:val="nil"/>
              <w:bottom w:val="nil"/>
              <w:right w:val="nil"/>
            </w:tcBorders>
            <w:shd w:val="clear" w:color="auto" w:fill="auto"/>
            <w:vAlign w:val="center"/>
          </w:tcPr>
          <w:p w14:paraId="4A330A48">
            <w:pPr>
              <w:widowControl/>
              <w:jc w:val="center"/>
              <w:rPr>
                <w:rFonts w:ascii="仿宋" w:hAnsi="仿宋" w:eastAsia="仿宋" w:cs="宋体"/>
                <w:b/>
                <w:bCs/>
                <w:color w:val="000000"/>
                <w:kern w:val="0"/>
                <w:sz w:val="20"/>
                <w:szCs w:val="20"/>
              </w:rPr>
            </w:pPr>
          </w:p>
        </w:tc>
        <w:tc>
          <w:tcPr>
            <w:tcW w:w="1701" w:type="dxa"/>
            <w:gridSpan w:val="3"/>
            <w:tcBorders>
              <w:top w:val="nil"/>
              <w:left w:val="nil"/>
              <w:bottom w:val="nil"/>
              <w:right w:val="nil"/>
            </w:tcBorders>
            <w:shd w:val="clear" w:color="auto" w:fill="auto"/>
            <w:noWrap/>
            <w:vAlign w:val="center"/>
          </w:tcPr>
          <w:p w14:paraId="51248414">
            <w:pPr>
              <w:widowControl/>
              <w:jc w:val="left"/>
              <w:rPr>
                <w:rFonts w:ascii="仿宋" w:hAnsi="仿宋" w:eastAsia="仿宋" w:cs="宋体"/>
                <w:b/>
                <w:bCs/>
                <w:color w:val="000000"/>
                <w:kern w:val="0"/>
                <w:sz w:val="20"/>
                <w:szCs w:val="20"/>
              </w:rPr>
            </w:pPr>
          </w:p>
        </w:tc>
      </w:tr>
      <w:tr w14:paraId="382EB424">
        <w:tblPrEx>
          <w:tblCellMar>
            <w:top w:w="0" w:type="dxa"/>
            <w:left w:w="108" w:type="dxa"/>
            <w:bottom w:w="0" w:type="dxa"/>
            <w:right w:w="108" w:type="dxa"/>
          </w:tblCellMar>
        </w:tblPrEx>
        <w:trPr>
          <w:trHeight w:val="480" w:hRule="atLeast"/>
        </w:trPr>
        <w:tc>
          <w:tcPr>
            <w:tcW w:w="1240" w:type="dxa"/>
            <w:tcBorders>
              <w:top w:val="nil"/>
              <w:left w:val="single" w:color="auto" w:sz="4" w:space="0"/>
              <w:bottom w:val="single" w:color="auto" w:sz="4" w:space="0"/>
              <w:right w:val="single" w:color="auto" w:sz="4" w:space="0"/>
            </w:tcBorders>
            <w:shd w:val="clear" w:color="auto" w:fill="auto"/>
            <w:vAlign w:val="center"/>
          </w:tcPr>
          <w:p w14:paraId="3B8A5675">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姓名</w:t>
            </w:r>
          </w:p>
        </w:tc>
        <w:tc>
          <w:tcPr>
            <w:tcW w:w="1080" w:type="dxa"/>
            <w:gridSpan w:val="2"/>
            <w:tcBorders>
              <w:top w:val="nil"/>
              <w:left w:val="nil"/>
              <w:bottom w:val="single" w:color="auto" w:sz="4" w:space="0"/>
              <w:right w:val="single" w:color="auto" w:sz="4" w:space="0"/>
            </w:tcBorders>
            <w:shd w:val="clear" w:color="auto" w:fill="auto"/>
            <w:vAlign w:val="center"/>
          </w:tcPr>
          <w:p w14:paraId="0F2DC9B9">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c>
          <w:tcPr>
            <w:tcW w:w="1420" w:type="dxa"/>
            <w:tcBorders>
              <w:top w:val="single" w:color="auto" w:sz="4" w:space="0"/>
              <w:left w:val="nil"/>
              <w:bottom w:val="single" w:color="auto" w:sz="4" w:space="0"/>
              <w:right w:val="single" w:color="auto" w:sz="4" w:space="0"/>
            </w:tcBorders>
            <w:shd w:val="clear" w:color="auto" w:fill="auto"/>
            <w:vAlign w:val="center"/>
          </w:tcPr>
          <w:p w14:paraId="39A3E8E8">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性别</w:t>
            </w:r>
          </w:p>
        </w:tc>
        <w:tc>
          <w:tcPr>
            <w:tcW w:w="1180" w:type="dxa"/>
            <w:tcBorders>
              <w:top w:val="single" w:color="auto" w:sz="4" w:space="0"/>
              <w:left w:val="nil"/>
              <w:bottom w:val="single" w:color="auto" w:sz="4" w:space="0"/>
              <w:right w:val="single" w:color="auto" w:sz="4" w:space="0"/>
            </w:tcBorders>
            <w:shd w:val="clear" w:color="auto" w:fill="auto"/>
            <w:vAlign w:val="center"/>
          </w:tcPr>
          <w:p w14:paraId="14421391">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c>
          <w:tcPr>
            <w:tcW w:w="1280" w:type="dxa"/>
            <w:gridSpan w:val="2"/>
            <w:tcBorders>
              <w:top w:val="single" w:color="auto" w:sz="4" w:space="0"/>
              <w:left w:val="nil"/>
              <w:bottom w:val="single" w:color="auto" w:sz="4" w:space="0"/>
              <w:right w:val="single" w:color="auto" w:sz="4" w:space="0"/>
            </w:tcBorders>
            <w:shd w:val="clear" w:color="auto" w:fill="auto"/>
            <w:vAlign w:val="center"/>
          </w:tcPr>
          <w:p w14:paraId="14C2DA44">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民族</w:t>
            </w:r>
          </w:p>
        </w:tc>
        <w:tc>
          <w:tcPr>
            <w:tcW w:w="1043" w:type="dxa"/>
            <w:gridSpan w:val="2"/>
            <w:tcBorders>
              <w:top w:val="single" w:color="auto" w:sz="4" w:space="0"/>
              <w:left w:val="nil"/>
              <w:bottom w:val="single" w:color="auto" w:sz="4" w:space="0"/>
              <w:right w:val="single" w:color="auto" w:sz="4" w:space="0"/>
            </w:tcBorders>
            <w:shd w:val="clear" w:color="auto" w:fill="auto"/>
            <w:vAlign w:val="center"/>
          </w:tcPr>
          <w:p w14:paraId="732AC278">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c>
          <w:tcPr>
            <w:tcW w:w="1701"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B3BA560">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r>
      <w:tr w14:paraId="2197FB7B">
        <w:tblPrEx>
          <w:tblCellMar>
            <w:top w:w="0" w:type="dxa"/>
            <w:left w:w="108" w:type="dxa"/>
            <w:bottom w:w="0" w:type="dxa"/>
            <w:right w:w="108" w:type="dxa"/>
          </w:tblCellMar>
        </w:tblPrEx>
        <w:trPr>
          <w:trHeight w:val="480" w:hRule="atLeast"/>
        </w:trPr>
        <w:tc>
          <w:tcPr>
            <w:tcW w:w="1240" w:type="dxa"/>
            <w:tcBorders>
              <w:top w:val="nil"/>
              <w:left w:val="single" w:color="auto" w:sz="4" w:space="0"/>
              <w:bottom w:val="single" w:color="auto" w:sz="4" w:space="0"/>
              <w:right w:val="single" w:color="auto" w:sz="4" w:space="0"/>
            </w:tcBorders>
            <w:shd w:val="clear" w:color="auto" w:fill="auto"/>
            <w:vAlign w:val="center"/>
          </w:tcPr>
          <w:p w14:paraId="1E68937E">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政治面貌</w:t>
            </w:r>
          </w:p>
        </w:tc>
        <w:tc>
          <w:tcPr>
            <w:tcW w:w="1080" w:type="dxa"/>
            <w:gridSpan w:val="2"/>
            <w:tcBorders>
              <w:top w:val="nil"/>
              <w:left w:val="nil"/>
              <w:bottom w:val="single" w:color="auto" w:sz="4" w:space="0"/>
              <w:right w:val="single" w:color="auto" w:sz="4" w:space="0"/>
            </w:tcBorders>
            <w:shd w:val="clear" w:color="auto" w:fill="auto"/>
            <w:vAlign w:val="center"/>
          </w:tcPr>
          <w:p w14:paraId="3D34CFC5">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c>
          <w:tcPr>
            <w:tcW w:w="1420" w:type="dxa"/>
            <w:tcBorders>
              <w:top w:val="nil"/>
              <w:left w:val="nil"/>
              <w:bottom w:val="single" w:color="auto" w:sz="4" w:space="0"/>
              <w:right w:val="single" w:color="auto" w:sz="4" w:space="0"/>
            </w:tcBorders>
            <w:shd w:val="clear" w:color="auto" w:fill="auto"/>
            <w:vAlign w:val="center"/>
          </w:tcPr>
          <w:p w14:paraId="6A5A386A">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学历</w:t>
            </w:r>
          </w:p>
        </w:tc>
        <w:tc>
          <w:tcPr>
            <w:tcW w:w="1180" w:type="dxa"/>
            <w:tcBorders>
              <w:top w:val="nil"/>
              <w:left w:val="nil"/>
              <w:bottom w:val="single" w:color="auto" w:sz="4" w:space="0"/>
              <w:right w:val="single" w:color="auto" w:sz="4" w:space="0"/>
            </w:tcBorders>
            <w:shd w:val="clear" w:color="auto" w:fill="auto"/>
            <w:vAlign w:val="center"/>
          </w:tcPr>
          <w:p w14:paraId="2EE64848">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c>
          <w:tcPr>
            <w:tcW w:w="1280" w:type="dxa"/>
            <w:gridSpan w:val="2"/>
            <w:tcBorders>
              <w:top w:val="nil"/>
              <w:left w:val="nil"/>
              <w:bottom w:val="single" w:color="auto" w:sz="4" w:space="0"/>
              <w:right w:val="single" w:color="auto" w:sz="4" w:space="0"/>
            </w:tcBorders>
            <w:shd w:val="clear" w:color="auto" w:fill="auto"/>
            <w:vAlign w:val="center"/>
          </w:tcPr>
          <w:p w14:paraId="1DEED569">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出生年月日</w:t>
            </w:r>
          </w:p>
        </w:tc>
        <w:tc>
          <w:tcPr>
            <w:tcW w:w="1043" w:type="dxa"/>
            <w:gridSpan w:val="2"/>
            <w:tcBorders>
              <w:top w:val="nil"/>
              <w:left w:val="nil"/>
              <w:bottom w:val="single" w:color="auto" w:sz="4" w:space="0"/>
              <w:right w:val="single" w:color="auto" w:sz="4" w:space="0"/>
            </w:tcBorders>
            <w:shd w:val="clear" w:color="auto" w:fill="auto"/>
            <w:vAlign w:val="center"/>
          </w:tcPr>
          <w:p w14:paraId="437AE86D">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c>
          <w:tcPr>
            <w:tcW w:w="1701" w:type="dxa"/>
            <w:gridSpan w:val="3"/>
            <w:vMerge w:val="continue"/>
            <w:tcBorders>
              <w:top w:val="single" w:color="auto" w:sz="4" w:space="0"/>
              <w:left w:val="single" w:color="auto" w:sz="4" w:space="0"/>
              <w:bottom w:val="single" w:color="auto" w:sz="4" w:space="0"/>
              <w:right w:val="single" w:color="auto" w:sz="4" w:space="0"/>
            </w:tcBorders>
            <w:vAlign w:val="center"/>
          </w:tcPr>
          <w:p w14:paraId="492F8846">
            <w:pPr>
              <w:widowControl/>
              <w:jc w:val="left"/>
              <w:rPr>
                <w:rFonts w:ascii="仿宋" w:hAnsi="仿宋" w:eastAsia="仿宋" w:cs="宋体"/>
                <w:b/>
                <w:bCs/>
                <w:color w:val="000000"/>
                <w:kern w:val="0"/>
                <w:sz w:val="20"/>
                <w:szCs w:val="20"/>
              </w:rPr>
            </w:pPr>
          </w:p>
        </w:tc>
      </w:tr>
      <w:tr w14:paraId="77F5E886">
        <w:tblPrEx>
          <w:tblCellMar>
            <w:top w:w="0" w:type="dxa"/>
            <w:left w:w="108" w:type="dxa"/>
            <w:bottom w:w="0" w:type="dxa"/>
            <w:right w:w="108" w:type="dxa"/>
          </w:tblCellMar>
        </w:tblPrEx>
        <w:trPr>
          <w:trHeight w:val="480" w:hRule="atLeast"/>
        </w:trPr>
        <w:tc>
          <w:tcPr>
            <w:tcW w:w="1240" w:type="dxa"/>
            <w:tcBorders>
              <w:top w:val="nil"/>
              <w:left w:val="single" w:color="auto" w:sz="4" w:space="0"/>
              <w:bottom w:val="single" w:color="auto" w:sz="4" w:space="0"/>
              <w:right w:val="single" w:color="auto" w:sz="4" w:space="0"/>
            </w:tcBorders>
            <w:shd w:val="clear" w:color="auto" w:fill="auto"/>
            <w:vAlign w:val="center"/>
          </w:tcPr>
          <w:p w14:paraId="74FE772D">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身份证号</w:t>
            </w:r>
          </w:p>
        </w:tc>
        <w:tc>
          <w:tcPr>
            <w:tcW w:w="3680" w:type="dxa"/>
            <w:gridSpan w:val="4"/>
            <w:tcBorders>
              <w:top w:val="single" w:color="auto" w:sz="4" w:space="0"/>
              <w:left w:val="nil"/>
              <w:bottom w:val="single" w:color="auto" w:sz="4" w:space="0"/>
              <w:right w:val="single" w:color="auto" w:sz="4" w:space="0"/>
            </w:tcBorders>
            <w:shd w:val="clear" w:color="auto" w:fill="auto"/>
            <w:vAlign w:val="center"/>
          </w:tcPr>
          <w:p w14:paraId="5FA95FC7">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c>
          <w:tcPr>
            <w:tcW w:w="1280" w:type="dxa"/>
            <w:gridSpan w:val="2"/>
            <w:tcBorders>
              <w:top w:val="nil"/>
              <w:left w:val="nil"/>
              <w:bottom w:val="single" w:color="auto" w:sz="4" w:space="0"/>
              <w:right w:val="single" w:color="auto" w:sz="4" w:space="0"/>
            </w:tcBorders>
            <w:shd w:val="clear" w:color="auto" w:fill="auto"/>
            <w:vAlign w:val="center"/>
          </w:tcPr>
          <w:p w14:paraId="4A5A8D0E">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c>
          <w:tcPr>
            <w:tcW w:w="1043" w:type="dxa"/>
            <w:gridSpan w:val="2"/>
            <w:tcBorders>
              <w:top w:val="nil"/>
              <w:left w:val="nil"/>
              <w:bottom w:val="single" w:color="auto" w:sz="4" w:space="0"/>
              <w:right w:val="single" w:color="auto" w:sz="4" w:space="0"/>
            </w:tcBorders>
            <w:shd w:val="clear" w:color="auto" w:fill="auto"/>
            <w:vAlign w:val="center"/>
          </w:tcPr>
          <w:p w14:paraId="2D35132C">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c>
          <w:tcPr>
            <w:tcW w:w="1701" w:type="dxa"/>
            <w:gridSpan w:val="3"/>
            <w:vMerge w:val="continue"/>
            <w:tcBorders>
              <w:top w:val="single" w:color="auto" w:sz="4" w:space="0"/>
              <w:left w:val="single" w:color="auto" w:sz="4" w:space="0"/>
              <w:bottom w:val="single" w:color="auto" w:sz="4" w:space="0"/>
              <w:right w:val="single" w:color="auto" w:sz="4" w:space="0"/>
            </w:tcBorders>
            <w:vAlign w:val="center"/>
          </w:tcPr>
          <w:p w14:paraId="53355520">
            <w:pPr>
              <w:widowControl/>
              <w:jc w:val="left"/>
              <w:rPr>
                <w:rFonts w:ascii="仿宋" w:hAnsi="仿宋" w:eastAsia="仿宋" w:cs="宋体"/>
                <w:b/>
                <w:bCs/>
                <w:color w:val="000000"/>
                <w:kern w:val="0"/>
                <w:sz w:val="20"/>
                <w:szCs w:val="20"/>
              </w:rPr>
            </w:pPr>
          </w:p>
        </w:tc>
      </w:tr>
      <w:tr w14:paraId="16307EED">
        <w:tblPrEx>
          <w:tblCellMar>
            <w:top w:w="0" w:type="dxa"/>
            <w:left w:w="108" w:type="dxa"/>
            <w:bottom w:w="0" w:type="dxa"/>
            <w:right w:w="108" w:type="dxa"/>
          </w:tblCellMar>
        </w:tblPrEx>
        <w:trPr>
          <w:trHeight w:val="480" w:hRule="atLeast"/>
        </w:trPr>
        <w:tc>
          <w:tcPr>
            <w:tcW w:w="1240" w:type="dxa"/>
            <w:tcBorders>
              <w:top w:val="nil"/>
              <w:left w:val="single" w:color="auto" w:sz="4" w:space="0"/>
              <w:bottom w:val="single" w:color="auto" w:sz="4" w:space="0"/>
              <w:right w:val="single" w:color="auto" w:sz="4" w:space="0"/>
            </w:tcBorders>
            <w:shd w:val="clear" w:color="auto" w:fill="auto"/>
            <w:vAlign w:val="center"/>
          </w:tcPr>
          <w:p w14:paraId="2837E9BA">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毕业学校</w:t>
            </w:r>
          </w:p>
        </w:tc>
        <w:tc>
          <w:tcPr>
            <w:tcW w:w="1080" w:type="dxa"/>
            <w:gridSpan w:val="2"/>
            <w:tcBorders>
              <w:top w:val="nil"/>
              <w:left w:val="nil"/>
              <w:bottom w:val="single" w:color="auto" w:sz="4" w:space="0"/>
              <w:right w:val="single" w:color="auto" w:sz="4" w:space="0"/>
            </w:tcBorders>
            <w:shd w:val="clear" w:color="auto" w:fill="auto"/>
            <w:vAlign w:val="center"/>
          </w:tcPr>
          <w:p w14:paraId="513C9C14">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c>
          <w:tcPr>
            <w:tcW w:w="1420" w:type="dxa"/>
            <w:tcBorders>
              <w:top w:val="nil"/>
              <w:left w:val="nil"/>
              <w:bottom w:val="single" w:color="auto" w:sz="4" w:space="0"/>
              <w:right w:val="single" w:color="auto" w:sz="4" w:space="0"/>
            </w:tcBorders>
            <w:shd w:val="clear" w:color="auto" w:fill="auto"/>
            <w:vAlign w:val="center"/>
          </w:tcPr>
          <w:p w14:paraId="7FEF8BD3">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所学专业</w:t>
            </w:r>
          </w:p>
        </w:tc>
        <w:tc>
          <w:tcPr>
            <w:tcW w:w="1180" w:type="dxa"/>
            <w:tcBorders>
              <w:top w:val="nil"/>
              <w:left w:val="nil"/>
              <w:bottom w:val="single" w:color="auto" w:sz="4" w:space="0"/>
              <w:right w:val="single" w:color="auto" w:sz="4" w:space="0"/>
            </w:tcBorders>
            <w:shd w:val="clear" w:color="auto" w:fill="auto"/>
            <w:vAlign w:val="center"/>
          </w:tcPr>
          <w:p w14:paraId="4742B570">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c>
          <w:tcPr>
            <w:tcW w:w="1280" w:type="dxa"/>
            <w:gridSpan w:val="2"/>
            <w:tcBorders>
              <w:top w:val="nil"/>
              <w:left w:val="nil"/>
              <w:bottom w:val="single" w:color="auto" w:sz="4" w:space="0"/>
              <w:right w:val="single" w:color="auto" w:sz="4" w:space="0"/>
            </w:tcBorders>
            <w:shd w:val="clear" w:color="auto" w:fill="auto"/>
            <w:vAlign w:val="center"/>
          </w:tcPr>
          <w:p w14:paraId="1DE27B50">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专业技术   职称</w:t>
            </w:r>
          </w:p>
        </w:tc>
        <w:tc>
          <w:tcPr>
            <w:tcW w:w="1043" w:type="dxa"/>
            <w:gridSpan w:val="2"/>
            <w:tcBorders>
              <w:top w:val="nil"/>
              <w:left w:val="nil"/>
              <w:bottom w:val="single" w:color="auto" w:sz="4" w:space="0"/>
              <w:right w:val="single" w:color="auto" w:sz="4" w:space="0"/>
            </w:tcBorders>
            <w:shd w:val="clear" w:color="auto" w:fill="auto"/>
            <w:vAlign w:val="center"/>
          </w:tcPr>
          <w:p w14:paraId="37E71CA9">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c>
          <w:tcPr>
            <w:tcW w:w="1701" w:type="dxa"/>
            <w:gridSpan w:val="3"/>
            <w:vMerge w:val="continue"/>
            <w:tcBorders>
              <w:top w:val="single" w:color="auto" w:sz="4" w:space="0"/>
              <w:left w:val="single" w:color="auto" w:sz="4" w:space="0"/>
              <w:bottom w:val="single" w:color="auto" w:sz="4" w:space="0"/>
              <w:right w:val="single" w:color="auto" w:sz="4" w:space="0"/>
            </w:tcBorders>
            <w:vAlign w:val="center"/>
          </w:tcPr>
          <w:p w14:paraId="5E663EE4">
            <w:pPr>
              <w:widowControl/>
              <w:jc w:val="left"/>
              <w:rPr>
                <w:rFonts w:ascii="仿宋" w:hAnsi="仿宋" w:eastAsia="仿宋" w:cs="宋体"/>
                <w:b/>
                <w:bCs/>
                <w:color w:val="000000"/>
                <w:kern w:val="0"/>
                <w:sz w:val="20"/>
                <w:szCs w:val="20"/>
              </w:rPr>
            </w:pPr>
          </w:p>
        </w:tc>
      </w:tr>
      <w:tr w14:paraId="7AC5BAE4">
        <w:tblPrEx>
          <w:tblCellMar>
            <w:top w:w="0" w:type="dxa"/>
            <w:left w:w="108" w:type="dxa"/>
            <w:bottom w:w="0" w:type="dxa"/>
            <w:right w:w="108" w:type="dxa"/>
          </w:tblCellMar>
        </w:tblPrEx>
        <w:trPr>
          <w:trHeight w:val="480" w:hRule="atLeast"/>
        </w:trPr>
        <w:tc>
          <w:tcPr>
            <w:tcW w:w="1240" w:type="dxa"/>
            <w:tcBorders>
              <w:top w:val="nil"/>
              <w:left w:val="single" w:color="auto" w:sz="4" w:space="0"/>
              <w:bottom w:val="single" w:color="auto" w:sz="4" w:space="0"/>
              <w:right w:val="single" w:color="auto" w:sz="4" w:space="0"/>
            </w:tcBorders>
            <w:shd w:val="clear" w:color="auto" w:fill="auto"/>
            <w:vAlign w:val="center"/>
          </w:tcPr>
          <w:p w14:paraId="3A7AE67E">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报考专业</w:t>
            </w:r>
          </w:p>
        </w:tc>
        <w:tc>
          <w:tcPr>
            <w:tcW w:w="2500" w:type="dxa"/>
            <w:gridSpan w:val="3"/>
            <w:tcBorders>
              <w:top w:val="single" w:color="auto" w:sz="4" w:space="0"/>
              <w:left w:val="nil"/>
              <w:bottom w:val="single" w:color="auto" w:sz="4" w:space="0"/>
              <w:right w:val="single" w:color="000000" w:sz="4" w:space="0"/>
            </w:tcBorders>
            <w:shd w:val="clear" w:color="auto" w:fill="auto"/>
            <w:vAlign w:val="center"/>
          </w:tcPr>
          <w:p w14:paraId="57A420B8">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c>
          <w:tcPr>
            <w:tcW w:w="1180" w:type="dxa"/>
            <w:tcBorders>
              <w:top w:val="nil"/>
              <w:left w:val="nil"/>
              <w:bottom w:val="single" w:color="auto" w:sz="4" w:space="0"/>
              <w:right w:val="single" w:color="auto" w:sz="4" w:space="0"/>
            </w:tcBorders>
            <w:shd w:val="clear" w:color="auto" w:fill="auto"/>
            <w:vAlign w:val="center"/>
          </w:tcPr>
          <w:p w14:paraId="23720593">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职业资格</w:t>
            </w:r>
          </w:p>
        </w:tc>
        <w:tc>
          <w:tcPr>
            <w:tcW w:w="2323" w:type="dxa"/>
            <w:gridSpan w:val="4"/>
            <w:tcBorders>
              <w:top w:val="single" w:color="auto" w:sz="4" w:space="0"/>
              <w:left w:val="nil"/>
              <w:bottom w:val="single" w:color="auto" w:sz="4" w:space="0"/>
              <w:right w:val="single" w:color="000000" w:sz="4" w:space="0"/>
            </w:tcBorders>
            <w:shd w:val="clear" w:color="auto" w:fill="auto"/>
            <w:vAlign w:val="center"/>
          </w:tcPr>
          <w:p w14:paraId="2A6ABBD0">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c>
          <w:tcPr>
            <w:tcW w:w="1701" w:type="dxa"/>
            <w:gridSpan w:val="3"/>
            <w:vMerge w:val="continue"/>
            <w:tcBorders>
              <w:top w:val="single" w:color="auto" w:sz="4" w:space="0"/>
              <w:left w:val="single" w:color="auto" w:sz="4" w:space="0"/>
              <w:bottom w:val="single" w:color="auto" w:sz="4" w:space="0"/>
              <w:right w:val="single" w:color="auto" w:sz="4" w:space="0"/>
            </w:tcBorders>
            <w:vAlign w:val="center"/>
          </w:tcPr>
          <w:p w14:paraId="7B5C4985">
            <w:pPr>
              <w:widowControl/>
              <w:jc w:val="left"/>
              <w:rPr>
                <w:rFonts w:ascii="仿宋" w:hAnsi="仿宋" w:eastAsia="仿宋" w:cs="宋体"/>
                <w:b/>
                <w:bCs/>
                <w:color w:val="000000"/>
                <w:kern w:val="0"/>
                <w:sz w:val="20"/>
                <w:szCs w:val="20"/>
              </w:rPr>
            </w:pPr>
          </w:p>
        </w:tc>
      </w:tr>
      <w:tr w14:paraId="1BC9C619">
        <w:tblPrEx>
          <w:tblCellMar>
            <w:top w:w="0" w:type="dxa"/>
            <w:left w:w="108" w:type="dxa"/>
            <w:bottom w:w="0" w:type="dxa"/>
            <w:right w:w="108" w:type="dxa"/>
          </w:tblCellMar>
        </w:tblPrEx>
        <w:trPr>
          <w:trHeight w:val="480" w:hRule="atLeast"/>
        </w:trPr>
        <w:tc>
          <w:tcPr>
            <w:tcW w:w="1240" w:type="dxa"/>
            <w:tcBorders>
              <w:top w:val="nil"/>
              <w:left w:val="single" w:color="auto" w:sz="4" w:space="0"/>
              <w:bottom w:val="single" w:color="auto" w:sz="4" w:space="0"/>
              <w:right w:val="single" w:color="auto" w:sz="4" w:space="0"/>
            </w:tcBorders>
            <w:shd w:val="clear" w:color="auto" w:fill="auto"/>
            <w:vAlign w:val="center"/>
          </w:tcPr>
          <w:p w14:paraId="59479929">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工作年限</w:t>
            </w:r>
          </w:p>
        </w:tc>
        <w:tc>
          <w:tcPr>
            <w:tcW w:w="1080" w:type="dxa"/>
            <w:gridSpan w:val="2"/>
            <w:tcBorders>
              <w:top w:val="nil"/>
              <w:left w:val="nil"/>
              <w:bottom w:val="single" w:color="auto" w:sz="4" w:space="0"/>
              <w:right w:val="single" w:color="auto" w:sz="4" w:space="0"/>
            </w:tcBorders>
            <w:shd w:val="clear" w:color="auto" w:fill="auto"/>
            <w:vAlign w:val="center"/>
          </w:tcPr>
          <w:p w14:paraId="3C144B03">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c>
          <w:tcPr>
            <w:tcW w:w="2600" w:type="dxa"/>
            <w:gridSpan w:val="2"/>
            <w:tcBorders>
              <w:top w:val="single" w:color="auto" w:sz="4" w:space="0"/>
              <w:left w:val="nil"/>
              <w:bottom w:val="single" w:color="auto" w:sz="4" w:space="0"/>
              <w:right w:val="single" w:color="000000" w:sz="4" w:space="0"/>
            </w:tcBorders>
            <w:shd w:val="clear" w:color="auto" w:fill="auto"/>
            <w:vAlign w:val="center"/>
          </w:tcPr>
          <w:p w14:paraId="351D605E">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从事价格评估工作年限</w:t>
            </w:r>
          </w:p>
        </w:tc>
        <w:tc>
          <w:tcPr>
            <w:tcW w:w="1280" w:type="dxa"/>
            <w:gridSpan w:val="2"/>
            <w:tcBorders>
              <w:top w:val="nil"/>
              <w:left w:val="nil"/>
              <w:bottom w:val="single" w:color="auto" w:sz="4" w:space="0"/>
              <w:right w:val="single" w:color="auto" w:sz="4" w:space="0"/>
            </w:tcBorders>
            <w:shd w:val="clear" w:color="auto" w:fill="auto"/>
            <w:vAlign w:val="center"/>
          </w:tcPr>
          <w:p w14:paraId="0B9C7802">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c>
          <w:tcPr>
            <w:tcW w:w="1043" w:type="dxa"/>
            <w:gridSpan w:val="2"/>
            <w:tcBorders>
              <w:top w:val="nil"/>
              <w:left w:val="nil"/>
              <w:bottom w:val="single" w:color="auto" w:sz="4" w:space="0"/>
              <w:right w:val="single" w:color="auto" w:sz="4" w:space="0"/>
            </w:tcBorders>
            <w:shd w:val="clear" w:color="auto" w:fill="auto"/>
            <w:vAlign w:val="center"/>
          </w:tcPr>
          <w:p w14:paraId="1C68A9FA">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评估专业</w:t>
            </w:r>
          </w:p>
        </w:tc>
        <w:tc>
          <w:tcPr>
            <w:tcW w:w="1701" w:type="dxa"/>
            <w:gridSpan w:val="3"/>
            <w:tcBorders>
              <w:top w:val="nil"/>
              <w:left w:val="nil"/>
              <w:bottom w:val="single" w:color="auto" w:sz="4" w:space="0"/>
              <w:right w:val="single" w:color="auto" w:sz="4" w:space="0"/>
            </w:tcBorders>
            <w:shd w:val="clear" w:color="auto" w:fill="auto"/>
            <w:noWrap/>
            <w:vAlign w:val="center"/>
          </w:tcPr>
          <w:p w14:paraId="1C4CE663">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r>
      <w:tr w14:paraId="6F8E14EF">
        <w:tblPrEx>
          <w:tblCellMar>
            <w:top w:w="0" w:type="dxa"/>
            <w:left w:w="108" w:type="dxa"/>
            <w:bottom w:w="0" w:type="dxa"/>
            <w:right w:w="108" w:type="dxa"/>
          </w:tblCellMar>
        </w:tblPrEx>
        <w:trPr>
          <w:trHeight w:val="480" w:hRule="atLeast"/>
        </w:trPr>
        <w:tc>
          <w:tcPr>
            <w:tcW w:w="1240" w:type="dxa"/>
            <w:tcBorders>
              <w:top w:val="nil"/>
              <w:left w:val="single" w:color="auto" w:sz="4" w:space="0"/>
              <w:bottom w:val="single" w:color="auto" w:sz="4" w:space="0"/>
              <w:right w:val="single" w:color="auto" w:sz="4" w:space="0"/>
            </w:tcBorders>
            <w:shd w:val="clear" w:color="auto" w:fill="auto"/>
            <w:vAlign w:val="center"/>
          </w:tcPr>
          <w:p w14:paraId="0A83B5CE">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工作单位</w:t>
            </w:r>
          </w:p>
        </w:tc>
        <w:tc>
          <w:tcPr>
            <w:tcW w:w="4960" w:type="dxa"/>
            <w:gridSpan w:val="6"/>
            <w:tcBorders>
              <w:top w:val="single" w:color="auto" w:sz="4" w:space="0"/>
              <w:left w:val="nil"/>
              <w:bottom w:val="single" w:color="auto" w:sz="4" w:space="0"/>
              <w:right w:val="single" w:color="auto" w:sz="4" w:space="0"/>
            </w:tcBorders>
            <w:shd w:val="clear" w:color="auto" w:fill="auto"/>
            <w:vAlign w:val="center"/>
          </w:tcPr>
          <w:p w14:paraId="477A5C98">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c>
          <w:tcPr>
            <w:tcW w:w="1043" w:type="dxa"/>
            <w:gridSpan w:val="2"/>
            <w:tcBorders>
              <w:top w:val="nil"/>
              <w:left w:val="nil"/>
              <w:bottom w:val="single" w:color="auto" w:sz="4" w:space="0"/>
              <w:right w:val="single" w:color="auto" w:sz="4" w:space="0"/>
            </w:tcBorders>
            <w:shd w:val="clear" w:color="auto" w:fill="auto"/>
            <w:vAlign w:val="center"/>
          </w:tcPr>
          <w:p w14:paraId="18FEAB2D">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单位性质</w:t>
            </w:r>
          </w:p>
        </w:tc>
        <w:tc>
          <w:tcPr>
            <w:tcW w:w="1701" w:type="dxa"/>
            <w:gridSpan w:val="3"/>
            <w:tcBorders>
              <w:top w:val="nil"/>
              <w:left w:val="nil"/>
              <w:bottom w:val="single" w:color="auto" w:sz="4" w:space="0"/>
              <w:right w:val="single" w:color="auto" w:sz="4" w:space="0"/>
            </w:tcBorders>
            <w:shd w:val="clear" w:color="auto" w:fill="auto"/>
            <w:noWrap/>
            <w:vAlign w:val="center"/>
          </w:tcPr>
          <w:p w14:paraId="27DD6B22">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r>
      <w:tr w14:paraId="3AABEA58">
        <w:tblPrEx>
          <w:tblCellMar>
            <w:top w:w="0" w:type="dxa"/>
            <w:left w:w="108" w:type="dxa"/>
            <w:bottom w:w="0" w:type="dxa"/>
            <w:right w:w="108" w:type="dxa"/>
          </w:tblCellMar>
        </w:tblPrEx>
        <w:trPr>
          <w:trHeight w:val="480" w:hRule="atLeast"/>
        </w:trPr>
        <w:tc>
          <w:tcPr>
            <w:tcW w:w="1240" w:type="dxa"/>
            <w:tcBorders>
              <w:top w:val="nil"/>
              <w:left w:val="single" w:color="auto" w:sz="4" w:space="0"/>
              <w:bottom w:val="single" w:color="auto" w:sz="4" w:space="0"/>
              <w:right w:val="single" w:color="auto" w:sz="4" w:space="0"/>
            </w:tcBorders>
            <w:shd w:val="clear" w:color="auto" w:fill="auto"/>
            <w:vAlign w:val="center"/>
          </w:tcPr>
          <w:p w14:paraId="6AA3179F">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通讯地址</w:t>
            </w:r>
          </w:p>
        </w:tc>
        <w:tc>
          <w:tcPr>
            <w:tcW w:w="4960" w:type="dxa"/>
            <w:gridSpan w:val="6"/>
            <w:tcBorders>
              <w:top w:val="single" w:color="auto" w:sz="4" w:space="0"/>
              <w:left w:val="nil"/>
              <w:bottom w:val="single" w:color="auto" w:sz="4" w:space="0"/>
              <w:right w:val="single" w:color="auto" w:sz="4" w:space="0"/>
            </w:tcBorders>
            <w:shd w:val="clear" w:color="auto" w:fill="auto"/>
            <w:vAlign w:val="center"/>
          </w:tcPr>
          <w:p w14:paraId="090F0186">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c>
          <w:tcPr>
            <w:tcW w:w="1043" w:type="dxa"/>
            <w:gridSpan w:val="2"/>
            <w:tcBorders>
              <w:top w:val="nil"/>
              <w:left w:val="nil"/>
              <w:bottom w:val="single" w:color="auto" w:sz="4" w:space="0"/>
              <w:right w:val="single" w:color="auto" w:sz="4" w:space="0"/>
            </w:tcBorders>
            <w:shd w:val="clear" w:color="auto" w:fill="auto"/>
            <w:vAlign w:val="center"/>
          </w:tcPr>
          <w:p w14:paraId="63743319">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电子邮箱</w:t>
            </w:r>
          </w:p>
        </w:tc>
        <w:tc>
          <w:tcPr>
            <w:tcW w:w="1701" w:type="dxa"/>
            <w:gridSpan w:val="3"/>
            <w:tcBorders>
              <w:top w:val="nil"/>
              <w:left w:val="nil"/>
              <w:bottom w:val="single" w:color="auto" w:sz="4" w:space="0"/>
              <w:right w:val="single" w:color="auto" w:sz="4" w:space="0"/>
            </w:tcBorders>
            <w:shd w:val="clear" w:color="auto" w:fill="auto"/>
            <w:noWrap/>
            <w:vAlign w:val="center"/>
          </w:tcPr>
          <w:p w14:paraId="1B00AAA9">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r>
      <w:tr w14:paraId="27526642">
        <w:tblPrEx>
          <w:tblCellMar>
            <w:top w:w="0" w:type="dxa"/>
            <w:left w:w="108" w:type="dxa"/>
            <w:bottom w:w="0" w:type="dxa"/>
            <w:right w:w="108" w:type="dxa"/>
          </w:tblCellMar>
        </w:tblPrEx>
        <w:trPr>
          <w:trHeight w:val="480" w:hRule="atLeast"/>
        </w:trPr>
        <w:tc>
          <w:tcPr>
            <w:tcW w:w="1240" w:type="dxa"/>
            <w:tcBorders>
              <w:top w:val="nil"/>
              <w:left w:val="single" w:color="auto" w:sz="4" w:space="0"/>
              <w:bottom w:val="single" w:color="auto" w:sz="4" w:space="0"/>
              <w:right w:val="single" w:color="auto" w:sz="4" w:space="0"/>
            </w:tcBorders>
            <w:shd w:val="clear" w:color="auto" w:fill="auto"/>
            <w:vAlign w:val="center"/>
          </w:tcPr>
          <w:p w14:paraId="5B8DC5A8">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联系电话</w:t>
            </w:r>
          </w:p>
        </w:tc>
        <w:tc>
          <w:tcPr>
            <w:tcW w:w="3680" w:type="dxa"/>
            <w:gridSpan w:val="4"/>
            <w:tcBorders>
              <w:top w:val="single" w:color="auto" w:sz="4" w:space="0"/>
              <w:left w:val="nil"/>
              <w:bottom w:val="single" w:color="auto" w:sz="4" w:space="0"/>
              <w:right w:val="single" w:color="auto" w:sz="4" w:space="0"/>
            </w:tcBorders>
            <w:shd w:val="clear" w:color="auto" w:fill="auto"/>
            <w:vAlign w:val="center"/>
          </w:tcPr>
          <w:p w14:paraId="24EFF41C">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c>
          <w:tcPr>
            <w:tcW w:w="1280" w:type="dxa"/>
            <w:gridSpan w:val="2"/>
            <w:tcBorders>
              <w:top w:val="nil"/>
              <w:left w:val="nil"/>
              <w:bottom w:val="single" w:color="auto" w:sz="4" w:space="0"/>
              <w:right w:val="single" w:color="auto" w:sz="4" w:space="0"/>
            </w:tcBorders>
            <w:shd w:val="clear" w:color="auto" w:fill="auto"/>
            <w:vAlign w:val="center"/>
          </w:tcPr>
          <w:p w14:paraId="7346E71F">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微信号</w:t>
            </w:r>
          </w:p>
        </w:tc>
        <w:tc>
          <w:tcPr>
            <w:tcW w:w="2744" w:type="dxa"/>
            <w:gridSpan w:val="5"/>
            <w:tcBorders>
              <w:top w:val="single" w:color="auto" w:sz="4" w:space="0"/>
              <w:left w:val="nil"/>
              <w:bottom w:val="single" w:color="auto" w:sz="4" w:space="0"/>
              <w:right w:val="single" w:color="000000" w:sz="4" w:space="0"/>
            </w:tcBorders>
            <w:shd w:val="clear" w:color="auto" w:fill="auto"/>
            <w:vAlign w:val="center"/>
          </w:tcPr>
          <w:p w14:paraId="196460A2">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r>
      <w:tr w14:paraId="3DCE1741">
        <w:tblPrEx>
          <w:tblCellMar>
            <w:top w:w="0" w:type="dxa"/>
            <w:left w:w="108" w:type="dxa"/>
            <w:bottom w:w="0" w:type="dxa"/>
            <w:right w:w="108" w:type="dxa"/>
          </w:tblCellMar>
        </w:tblPrEx>
        <w:trPr>
          <w:trHeight w:val="480" w:hRule="atLeast"/>
        </w:trPr>
        <w:tc>
          <w:tcPr>
            <w:tcW w:w="37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31F3B3C">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考试科目</w:t>
            </w:r>
          </w:p>
        </w:tc>
        <w:tc>
          <w:tcPr>
            <w:tcW w:w="1180" w:type="dxa"/>
            <w:tcBorders>
              <w:top w:val="nil"/>
              <w:left w:val="nil"/>
              <w:bottom w:val="single" w:color="auto" w:sz="4" w:space="0"/>
              <w:right w:val="single" w:color="auto" w:sz="4" w:space="0"/>
            </w:tcBorders>
            <w:shd w:val="clear" w:color="auto" w:fill="auto"/>
            <w:vAlign w:val="center"/>
          </w:tcPr>
          <w:p w14:paraId="7A31E87D">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报考</w:t>
            </w:r>
          </w:p>
        </w:tc>
        <w:tc>
          <w:tcPr>
            <w:tcW w:w="1280" w:type="dxa"/>
            <w:gridSpan w:val="2"/>
            <w:tcBorders>
              <w:top w:val="nil"/>
              <w:left w:val="nil"/>
              <w:bottom w:val="single" w:color="auto" w:sz="4" w:space="0"/>
              <w:right w:val="single" w:color="auto" w:sz="4" w:space="0"/>
            </w:tcBorders>
            <w:shd w:val="clear" w:color="auto" w:fill="auto"/>
            <w:vAlign w:val="center"/>
          </w:tcPr>
          <w:p w14:paraId="3A864009">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免试</w:t>
            </w:r>
          </w:p>
        </w:tc>
        <w:tc>
          <w:tcPr>
            <w:tcW w:w="2744" w:type="dxa"/>
            <w:gridSpan w:val="5"/>
            <w:tcBorders>
              <w:top w:val="single" w:color="auto" w:sz="4" w:space="0"/>
              <w:left w:val="nil"/>
              <w:bottom w:val="single" w:color="auto" w:sz="4" w:space="0"/>
              <w:right w:val="single" w:color="auto" w:sz="4" w:space="0"/>
            </w:tcBorders>
            <w:shd w:val="clear" w:color="auto" w:fill="auto"/>
            <w:vAlign w:val="center"/>
          </w:tcPr>
          <w:p w14:paraId="0FB74CE7">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通过科目</w:t>
            </w:r>
          </w:p>
        </w:tc>
      </w:tr>
      <w:tr w14:paraId="126701F1">
        <w:tblPrEx>
          <w:tblCellMar>
            <w:top w:w="0" w:type="dxa"/>
            <w:left w:w="108" w:type="dxa"/>
            <w:bottom w:w="0" w:type="dxa"/>
            <w:right w:w="108" w:type="dxa"/>
          </w:tblCellMar>
        </w:tblPrEx>
        <w:trPr>
          <w:trHeight w:val="480" w:hRule="atLeast"/>
        </w:trPr>
        <w:tc>
          <w:tcPr>
            <w:tcW w:w="37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D9CF882">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《价格与经济学基础理论》</w:t>
            </w:r>
          </w:p>
        </w:tc>
        <w:tc>
          <w:tcPr>
            <w:tcW w:w="1180" w:type="dxa"/>
            <w:tcBorders>
              <w:top w:val="nil"/>
              <w:left w:val="nil"/>
              <w:bottom w:val="single" w:color="auto" w:sz="4" w:space="0"/>
              <w:right w:val="single" w:color="auto" w:sz="4" w:space="0"/>
            </w:tcBorders>
            <w:shd w:val="clear" w:color="auto" w:fill="auto"/>
            <w:vAlign w:val="center"/>
          </w:tcPr>
          <w:p w14:paraId="5C3547C0">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c>
          <w:tcPr>
            <w:tcW w:w="1280" w:type="dxa"/>
            <w:gridSpan w:val="2"/>
            <w:tcBorders>
              <w:top w:val="nil"/>
              <w:left w:val="nil"/>
              <w:bottom w:val="single" w:color="auto" w:sz="4" w:space="0"/>
              <w:right w:val="single" w:color="auto" w:sz="4" w:space="0"/>
            </w:tcBorders>
            <w:shd w:val="clear" w:color="auto" w:fill="auto"/>
            <w:vAlign w:val="center"/>
          </w:tcPr>
          <w:p w14:paraId="0703FCA6">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c>
          <w:tcPr>
            <w:tcW w:w="2744" w:type="dxa"/>
            <w:gridSpan w:val="5"/>
            <w:tcBorders>
              <w:top w:val="single" w:color="auto" w:sz="4" w:space="0"/>
              <w:left w:val="nil"/>
              <w:bottom w:val="single" w:color="auto" w:sz="4" w:space="0"/>
              <w:right w:val="single" w:color="auto" w:sz="4" w:space="0"/>
            </w:tcBorders>
            <w:shd w:val="clear" w:color="auto" w:fill="auto"/>
            <w:vAlign w:val="center"/>
          </w:tcPr>
          <w:p w14:paraId="372C7052">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r>
      <w:tr w14:paraId="6B67FD20">
        <w:tblPrEx>
          <w:tblCellMar>
            <w:top w:w="0" w:type="dxa"/>
            <w:left w:w="108" w:type="dxa"/>
            <w:bottom w:w="0" w:type="dxa"/>
            <w:right w:w="108" w:type="dxa"/>
          </w:tblCellMar>
        </w:tblPrEx>
        <w:trPr>
          <w:trHeight w:val="480" w:hRule="atLeast"/>
        </w:trPr>
        <w:tc>
          <w:tcPr>
            <w:tcW w:w="37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1E3B1B2">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《价格鉴证评估相关法律法规政策》</w:t>
            </w:r>
          </w:p>
        </w:tc>
        <w:tc>
          <w:tcPr>
            <w:tcW w:w="1180" w:type="dxa"/>
            <w:tcBorders>
              <w:top w:val="nil"/>
              <w:left w:val="nil"/>
              <w:bottom w:val="single" w:color="auto" w:sz="4" w:space="0"/>
              <w:right w:val="single" w:color="auto" w:sz="4" w:space="0"/>
            </w:tcBorders>
            <w:shd w:val="clear" w:color="auto" w:fill="auto"/>
            <w:noWrap/>
            <w:vAlign w:val="center"/>
          </w:tcPr>
          <w:p w14:paraId="1C02275F">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c>
          <w:tcPr>
            <w:tcW w:w="1280" w:type="dxa"/>
            <w:gridSpan w:val="2"/>
            <w:tcBorders>
              <w:top w:val="nil"/>
              <w:left w:val="nil"/>
              <w:bottom w:val="single" w:color="auto" w:sz="4" w:space="0"/>
              <w:right w:val="single" w:color="auto" w:sz="4" w:space="0"/>
            </w:tcBorders>
            <w:shd w:val="clear" w:color="auto" w:fill="auto"/>
            <w:noWrap/>
            <w:vAlign w:val="center"/>
          </w:tcPr>
          <w:p w14:paraId="745B5AB1">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c>
          <w:tcPr>
            <w:tcW w:w="2744" w:type="dxa"/>
            <w:gridSpan w:val="5"/>
            <w:tcBorders>
              <w:top w:val="single" w:color="auto" w:sz="4" w:space="0"/>
              <w:left w:val="nil"/>
              <w:bottom w:val="single" w:color="auto" w:sz="4" w:space="0"/>
              <w:right w:val="single" w:color="auto" w:sz="4" w:space="0"/>
            </w:tcBorders>
            <w:shd w:val="clear" w:color="auto" w:fill="auto"/>
            <w:vAlign w:val="center"/>
          </w:tcPr>
          <w:p w14:paraId="20A1F8F5">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r>
      <w:tr w14:paraId="2063177C">
        <w:tblPrEx>
          <w:tblCellMar>
            <w:top w:w="0" w:type="dxa"/>
            <w:left w:w="108" w:type="dxa"/>
            <w:bottom w:w="0" w:type="dxa"/>
            <w:right w:w="108" w:type="dxa"/>
          </w:tblCellMar>
        </w:tblPrEx>
        <w:trPr>
          <w:trHeight w:val="480" w:hRule="atLeast"/>
        </w:trPr>
        <w:tc>
          <w:tcPr>
            <w:tcW w:w="37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D8004A2">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《价格鉴证评估基础知识》</w:t>
            </w:r>
          </w:p>
        </w:tc>
        <w:tc>
          <w:tcPr>
            <w:tcW w:w="1180" w:type="dxa"/>
            <w:tcBorders>
              <w:top w:val="nil"/>
              <w:left w:val="nil"/>
              <w:bottom w:val="single" w:color="auto" w:sz="4" w:space="0"/>
              <w:right w:val="single" w:color="auto" w:sz="4" w:space="0"/>
            </w:tcBorders>
            <w:shd w:val="clear" w:color="auto" w:fill="auto"/>
            <w:noWrap/>
            <w:vAlign w:val="center"/>
          </w:tcPr>
          <w:p w14:paraId="5F92655B">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c>
          <w:tcPr>
            <w:tcW w:w="1280" w:type="dxa"/>
            <w:gridSpan w:val="2"/>
            <w:tcBorders>
              <w:top w:val="nil"/>
              <w:left w:val="nil"/>
              <w:bottom w:val="single" w:color="auto" w:sz="4" w:space="0"/>
              <w:right w:val="single" w:color="auto" w:sz="4" w:space="0"/>
            </w:tcBorders>
            <w:shd w:val="clear" w:color="auto" w:fill="auto"/>
            <w:noWrap/>
            <w:vAlign w:val="center"/>
          </w:tcPr>
          <w:p w14:paraId="4A13A368">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c>
          <w:tcPr>
            <w:tcW w:w="2744" w:type="dxa"/>
            <w:gridSpan w:val="5"/>
            <w:tcBorders>
              <w:top w:val="single" w:color="auto" w:sz="4" w:space="0"/>
              <w:left w:val="nil"/>
              <w:bottom w:val="single" w:color="auto" w:sz="4" w:space="0"/>
              <w:right w:val="single" w:color="auto" w:sz="4" w:space="0"/>
            </w:tcBorders>
            <w:shd w:val="clear" w:color="auto" w:fill="auto"/>
            <w:vAlign w:val="center"/>
          </w:tcPr>
          <w:p w14:paraId="2A5A52D2">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r>
      <w:tr w14:paraId="5EB7EFB5">
        <w:tblPrEx>
          <w:tblCellMar>
            <w:top w:w="0" w:type="dxa"/>
            <w:left w:w="108" w:type="dxa"/>
            <w:bottom w:w="0" w:type="dxa"/>
            <w:right w:w="108" w:type="dxa"/>
          </w:tblCellMar>
        </w:tblPrEx>
        <w:trPr>
          <w:trHeight w:val="480" w:hRule="atLeast"/>
        </w:trPr>
        <w:tc>
          <w:tcPr>
            <w:tcW w:w="3740" w:type="dxa"/>
            <w:gridSpan w:val="4"/>
            <w:tcBorders>
              <w:top w:val="single" w:color="auto" w:sz="4" w:space="0"/>
              <w:left w:val="single" w:color="auto" w:sz="4" w:space="0"/>
              <w:bottom w:val="nil"/>
              <w:right w:val="single" w:color="auto" w:sz="4" w:space="0"/>
            </w:tcBorders>
            <w:shd w:val="clear" w:color="auto" w:fill="auto"/>
            <w:vAlign w:val="center"/>
          </w:tcPr>
          <w:p w14:paraId="16082227">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《价格鉴证评估实务》</w:t>
            </w:r>
          </w:p>
        </w:tc>
        <w:tc>
          <w:tcPr>
            <w:tcW w:w="1180" w:type="dxa"/>
            <w:tcBorders>
              <w:top w:val="nil"/>
              <w:left w:val="nil"/>
              <w:bottom w:val="nil"/>
              <w:right w:val="single" w:color="auto" w:sz="4" w:space="0"/>
            </w:tcBorders>
            <w:shd w:val="clear" w:color="auto" w:fill="auto"/>
            <w:noWrap/>
            <w:vAlign w:val="center"/>
          </w:tcPr>
          <w:p w14:paraId="3193315A">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c>
          <w:tcPr>
            <w:tcW w:w="1280" w:type="dxa"/>
            <w:gridSpan w:val="2"/>
            <w:tcBorders>
              <w:top w:val="nil"/>
              <w:left w:val="nil"/>
              <w:bottom w:val="nil"/>
              <w:right w:val="single" w:color="auto" w:sz="4" w:space="0"/>
            </w:tcBorders>
            <w:shd w:val="clear" w:color="auto" w:fill="auto"/>
            <w:noWrap/>
            <w:vAlign w:val="center"/>
          </w:tcPr>
          <w:p w14:paraId="2EE4491D">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c>
          <w:tcPr>
            <w:tcW w:w="2744" w:type="dxa"/>
            <w:gridSpan w:val="5"/>
            <w:tcBorders>
              <w:top w:val="single" w:color="auto" w:sz="4" w:space="0"/>
              <w:left w:val="nil"/>
              <w:bottom w:val="nil"/>
              <w:right w:val="single" w:color="auto" w:sz="4" w:space="0"/>
            </w:tcBorders>
            <w:shd w:val="clear" w:color="auto" w:fill="auto"/>
            <w:vAlign w:val="center"/>
          </w:tcPr>
          <w:p w14:paraId="398696C3">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r>
      <w:tr w14:paraId="00680877">
        <w:tblPrEx>
          <w:tblCellMar>
            <w:top w:w="0" w:type="dxa"/>
            <w:left w:w="108" w:type="dxa"/>
            <w:bottom w:w="0" w:type="dxa"/>
            <w:right w:w="108" w:type="dxa"/>
          </w:tblCellMar>
        </w:tblPrEx>
        <w:trPr>
          <w:trHeight w:val="810" w:hRule="atLeast"/>
        </w:trPr>
        <w:tc>
          <w:tcPr>
            <w:tcW w:w="8944" w:type="dxa"/>
            <w:gridSpan w:val="12"/>
            <w:tcBorders>
              <w:top w:val="single" w:color="auto" w:sz="4" w:space="0"/>
              <w:left w:val="single" w:color="auto" w:sz="4" w:space="0"/>
              <w:bottom w:val="nil"/>
              <w:right w:val="single" w:color="000000" w:sz="4" w:space="0"/>
            </w:tcBorders>
            <w:shd w:val="clear" w:color="auto" w:fill="auto"/>
            <w:noWrap/>
            <w:vAlign w:val="center"/>
          </w:tcPr>
          <w:p w14:paraId="6E4AEF8F">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我承诺：以上报考信息真实准确，符合报考条件。（具体资料附后）</w:t>
            </w:r>
          </w:p>
        </w:tc>
      </w:tr>
      <w:tr w14:paraId="7E7BA305">
        <w:tblPrEx>
          <w:tblCellMar>
            <w:top w:w="0" w:type="dxa"/>
            <w:left w:w="108" w:type="dxa"/>
            <w:bottom w:w="0" w:type="dxa"/>
            <w:right w:w="108" w:type="dxa"/>
          </w:tblCellMar>
        </w:tblPrEx>
        <w:trPr>
          <w:trHeight w:val="480" w:hRule="atLeast"/>
        </w:trPr>
        <w:tc>
          <w:tcPr>
            <w:tcW w:w="1240" w:type="dxa"/>
            <w:tcBorders>
              <w:top w:val="nil"/>
              <w:left w:val="single" w:color="auto" w:sz="4" w:space="0"/>
              <w:bottom w:val="nil"/>
              <w:right w:val="nil"/>
            </w:tcBorders>
            <w:shd w:val="clear" w:color="auto" w:fill="auto"/>
            <w:noWrap/>
            <w:vAlign w:val="center"/>
          </w:tcPr>
          <w:p w14:paraId="0C4EE9BB">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c>
          <w:tcPr>
            <w:tcW w:w="1080" w:type="dxa"/>
            <w:gridSpan w:val="2"/>
            <w:tcBorders>
              <w:top w:val="nil"/>
              <w:left w:val="nil"/>
              <w:bottom w:val="nil"/>
              <w:right w:val="nil"/>
            </w:tcBorders>
            <w:shd w:val="clear" w:color="auto" w:fill="auto"/>
            <w:noWrap/>
            <w:vAlign w:val="center"/>
          </w:tcPr>
          <w:p w14:paraId="1F23BCB8">
            <w:pPr>
              <w:widowControl/>
              <w:jc w:val="left"/>
              <w:rPr>
                <w:rFonts w:ascii="仿宋" w:hAnsi="仿宋" w:eastAsia="仿宋" w:cs="宋体"/>
                <w:b/>
                <w:bCs/>
                <w:color w:val="000000"/>
                <w:kern w:val="0"/>
                <w:sz w:val="20"/>
                <w:szCs w:val="20"/>
              </w:rPr>
            </w:pPr>
          </w:p>
        </w:tc>
        <w:tc>
          <w:tcPr>
            <w:tcW w:w="1420" w:type="dxa"/>
            <w:tcBorders>
              <w:top w:val="nil"/>
              <w:left w:val="nil"/>
              <w:bottom w:val="nil"/>
              <w:right w:val="nil"/>
            </w:tcBorders>
            <w:shd w:val="clear" w:color="auto" w:fill="auto"/>
            <w:noWrap/>
            <w:vAlign w:val="center"/>
          </w:tcPr>
          <w:p w14:paraId="59A5A6B6">
            <w:pPr>
              <w:widowControl/>
              <w:jc w:val="left"/>
              <w:rPr>
                <w:rFonts w:ascii="仿宋" w:hAnsi="仿宋" w:eastAsia="仿宋" w:cs="宋体"/>
                <w:b/>
                <w:bCs/>
                <w:color w:val="000000"/>
                <w:kern w:val="0"/>
                <w:sz w:val="20"/>
                <w:szCs w:val="20"/>
              </w:rPr>
            </w:pPr>
          </w:p>
        </w:tc>
        <w:tc>
          <w:tcPr>
            <w:tcW w:w="1180" w:type="dxa"/>
            <w:tcBorders>
              <w:top w:val="nil"/>
              <w:left w:val="nil"/>
              <w:bottom w:val="nil"/>
              <w:right w:val="nil"/>
            </w:tcBorders>
            <w:shd w:val="clear" w:color="auto" w:fill="auto"/>
            <w:noWrap/>
            <w:vAlign w:val="center"/>
          </w:tcPr>
          <w:p w14:paraId="7E6CC472">
            <w:pPr>
              <w:widowControl/>
              <w:jc w:val="left"/>
              <w:rPr>
                <w:rFonts w:ascii="仿宋" w:hAnsi="仿宋" w:eastAsia="仿宋" w:cs="宋体"/>
                <w:b/>
                <w:bCs/>
                <w:color w:val="000000"/>
                <w:kern w:val="0"/>
                <w:sz w:val="20"/>
                <w:szCs w:val="20"/>
              </w:rPr>
            </w:pPr>
          </w:p>
        </w:tc>
        <w:tc>
          <w:tcPr>
            <w:tcW w:w="2640" w:type="dxa"/>
            <w:gridSpan w:val="5"/>
            <w:tcBorders>
              <w:top w:val="nil"/>
              <w:left w:val="nil"/>
              <w:bottom w:val="nil"/>
              <w:right w:val="nil"/>
            </w:tcBorders>
            <w:shd w:val="clear" w:color="auto" w:fill="auto"/>
            <w:noWrap/>
            <w:vAlign w:val="center"/>
          </w:tcPr>
          <w:p w14:paraId="6793F737">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承诺人签字：</w:t>
            </w:r>
          </w:p>
        </w:tc>
        <w:tc>
          <w:tcPr>
            <w:tcW w:w="1384" w:type="dxa"/>
            <w:gridSpan w:val="2"/>
            <w:tcBorders>
              <w:top w:val="nil"/>
              <w:left w:val="nil"/>
              <w:bottom w:val="nil"/>
              <w:right w:val="single" w:color="auto" w:sz="4" w:space="0"/>
            </w:tcBorders>
            <w:shd w:val="clear" w:color="auto" w:fill="auto"/>
            <w:noWrap/>
            <w:vAlign w:val="center"/>
          </w:tcPr>
          <w:p w14:paraId="765E31AB">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r>
      <w:tr w14:paraId="5FA0E35A">
        <w:tblPrEx>
          <w:tblCellMar>
            <w:top w:w="0" w:type="dxa"/>
            <w:left w:w="108" w:type="dxa"/>
            <w:bottom w:w="0" w:type="dxa"/>
            <w:right w:w="108" w:type="dxa"/>
          </w:tblCellMar>
        </w:tblPrEx>
        <w:trPr>
          <w:trHeight w:val="435" w:hRule="atLeast"/>
        </w:trPr>
        <w:tc>
          <w:tcPr>
            <w:tcW w:w="1240" w:type="dxa"/>
            <w:tcBorders>
              <w:top w:val="nil"/>
              <w:left w:val="single" w:color="auto" w:sz="4" w:space="0"/>
              <w:bottom w:val="single" w:color="auto" w:sz="4" w:space="0"/>
              <w:right w:val="nil"/>
            </w:tcBorders>
            <w:shd w:val="clear" w:color="auto" w:fill="auto"/>
            <w:noWrap/>
            <w:vAlign w:val="center"/>
          </w:tcPr>
          <w:p w14:paraId="014F9458">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c>
          <w:tcPr>
            <w:tcW w:w="1080" w:type="dxa"/>
            <w:gridSpan w:val="2"/>
            <w:tcBorders>
              <w:top w:val="nil"/>
              <w:left w:val="nil"/>
              <w:bottom w:val="single" w:color="auto" w:sz="4" w:space="0"/>
              <w:right w:val="nil"/>
            </w:tcBorders>
            <w:shd w:val="clear" w:color="auto" w:fill="auto"/>
            <w:noWrap/>
            <w:vAlign w:val="center"/>
          </w:tcPr>
          <w:p w14:paraId="5BD62A53">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c>
          <w:tcPr>
            <w:tcW w:w="1420" w:type="dxa"/>
            <w:tcBorders>
              <w:top w:val="nil"/>
              <w:left w:val="nil"/>
              <w:bottom w:val="single" w:color="auto" w:sz="4" w:space="0"/>
              <w:right w:val="nil"/>
            </w:tcBorders>
            <w:shd w:val="clear" w:color="auto" w:fill="auto"/>
            <w:noWrap/>
            <w:vAlign w:val="center"/>
          </w:tcPr>
          <w:p w14:paraId="0E59CCE5">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c>
          <w:tcPr>
            <w:tcW w:w="1180" w:type="dxa"/>
            <w:tcBorders>
              <w:top w:val="nil"/>
              <w:left w:val="nil"/>
              <w:bottom w:val="single" w:color="auto" w:sz="4" w:space="0"/>
              <w:right w:val="nil"/>
            </w:tcBorders>
            <w:shd w:val="clear" w:color="auto" w:fill="auto"/>
            <w:noWrap/>
            <w:vAlign w:val="center"/>
          </w:tcPr>
          <w:p w14:paraId="37489236">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c>
          <w:tcPr>
            <w:tcW w:w="4024" w:type="dxa"/>
            <w:gridSpan w:val="7"/>
            <w:tcBorders>
              <w:top w:val="nil"/>
              <w:left w:val="nil"/>
              <w:bottom w:val="single" w:color="auto" w:sz="4" w:space="0"/>
              <w:right w:val="single" w:color="000000" w:sz="4" w:space="0"/>
            </w:tcBorders>
            <w:shd w:val="clear" w:color="auto" w:fill="auto"/>
            <w:noWrap/>
            <w:vAlign w:val="center"/>
          </w:tcPr>
          <w:p w14:paraId="08244C55">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年     月    日</w:t>
            </w:r>
          </w:p>
        </w:tc>
      </w:tr>
      <w:tr w14:paraId="66ED3DB0">
        <w:tblPrEx>
          <w:tblCellMar>
            <w:top w:w="0" w:type="dxa"/>
            <w:left w:w="108" w:type="dxa"/>
            <w:bottom w:w="0" w:type="dxa"/>
            <w:right w:w="108" w:type="dxa"/>
          </w:tblCellMar>
        </w:tblPrEx>
        <w:trPr>
          <w:trHeight w:val="975" w:hRule="atLeast"/>
        </w:trPr>
        <w:tc>
          <w:tcPr>
            <w:tcW w:w="2320" w:type="dxa"/>
            <w:gridSpan w:val="3"/>
            <w:tcBorders>
              <w:top w:val="single" w:color="auto" w:sz="4" w:space="0"/>
              <w:left w:val="single" w:color="auto" w:sz="4" w:space="0"/>
              <w:bottom w:val="nil"/>
              <w:right w:val="nil"/>
            </w:tcBorders>
            <w:shd w:val="clear" w:color="auto" w:fill="auto"/>
            <w:noWrap/>
            <w:vAlign w:val="center"/>
          </w:tcPr>
          <w:p w14:paraId="105DFC26">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申报单位意见：</w:t>
            </w:r>
          </w:p>
        </w:tc>
        <w:tc>
          <w:tcPr>
            <w:tcW w:w="1420" w:type="dxa"/>
            <w:tcBorders>
              <w:top w:val="nil"/>
              <w:left w:val="nil"/>
              <w:bottom w:val="nil"/>
              <w:right w:val="nil"/>
            </w:tcBorders>
            <w:shd w:val="clear" w:color="auto" w:fill="auto"/>
            <w:noWrap/>
            <w:vAlign w:val="center"/>
          </w:tcPr>
          <w:p w14:paraId="6A69B6AF">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c>
          <w:tcPr>
            <w:tcW w:w="1180" w:type="dxa"/>
            <w:tcBorders>
              <w:top w:val="nil"/>
              <w:left w:val="nil"/>
              <w:bottom w:val="nil"/>
              <w:right w:val="single" w:color="auto" w:sz="4" w:space="0"/>
            </w:tcBorders>
            <w:shd w:val="clear" w:color="auto" w:fill="auto"/>
            <w:noWrap/>
            <w:vAlign w:val="center"/>
          </w:tcPr>
          <w:p w14:paraId="7AFB6923">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c>
          <w:tcPr>
            <w:tcW w:w="2640" w:type="dxa"/>
            <w:gridSpan w:val="5"/>
            <w:tcBorders>
              <w:top w:val="single" w:color="auto" w:sz="4" w:space="0"/>
              <w:left w:val="nil"/>
              <w:bottom w:val="nil"/>
              <w:right w:val="nil"/>
            </w:tcBorders>
            <w:shd w:val="clear" w:color="auto" w:fill="auto"/>
            <w:noWrap/>
            <w:vAlign w:val="center"/>
          </w:tcPr>
          <w:p w14:paraId="6F08788A">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协会意见：</w:t>
            </w:r>
          </w:p>
        </w:tc>
        <w:tc>
          <w:tcPr>
            <w:tcW w:w="1384" w:type="dxa"/>
            <w:gridSpan w:val="2"/>
            <w:tcBorders>
              <w:top w:val="nil"/>
              <w:left w:val="nil"/>
              <w:bottom w:val="nil"/>
              <w:right w:val="single" w:color="auto" w:sz="4" w:space="0"/>
            </w:tcBorders>
            <w:shd w:val="clear" w:color="auto" w:fill="auto"/>
            <w:noWrap/>
            <w:vAlign w:val="center"/>
          </w:tcPr>
          <w:p w14:paraId="18A38CFA">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r>
      <w:tr w14:paraId="1034F269">
        <w:tblPrEx>
          <w:tblCellMar>
            <w:top w:w="0" w:type="dxa"/>
            <w:left w:w="108" w:type="dxa"/>
            <w:bottom w:w="0" w:type="dxa"/>
            <w:right w:w="108" w:type="dxa"/>
          </w:tblCellMar>
        </w:tblPrEx>
        <w:trPr>
          <w:trHeight w:val="462" w:hRule="atLeast"/>
        </w:trPr>
        <w:tc>
          <w:tcPr>
            <w:tcW w:w="1240" w:type="dxa"/>
            <w:tcBorders>
              <w:top w:val="nil"/>
              <w:left w:val="single" w:color="auto" w:sz="4" w:space="0"/>
              <w:bottom w:val="single" w:color="auto" w:sz="4" w:space="0"/>
              <w:right w:val="nil"/>
            </w:tcBorders>
            <w:shd w:val="clear" w:color="auto" w:fill="auto"/>
            <w:noWrap/>
            <w:vAlign w:val="center"/>
          </w:tcPr>
          <w:p w14:paraId="25236F64">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c>
          <w:tcPr>
            <w:tcW w:w="3680" w:type="dxa"/>
            <w:gridSpan w:val="4"/>
            <w:tcBorders>
              <w:top w:val="nil"/>
              <w:left w:val="nil"/>
              <w:bottom w:val="single" w:color="auto" w:sz="4" w:space="0"/>
              <w:right w:val="single" w:color="000000" w:sz="4" w:space="0"/>
            </w:tcBorders>
            <w:shd w:val="clear" w:color="auto" w:fill="auto"/>
            <w:noWrap/>
            <w:vAlign w:val="center"/>
          </w:tcPr>
          <w:p w14:paraId="569A1540">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年     月    日</w:t>
            </w:r>
          </w:p>
        </w:tc>
        <w:tc>
          <w:tcPr>
            <w:tcW w:w="1280" w:type="dxa"/>
            <w:gridSpan w:val="2"/>
            <w:tcBorders>
              <w:top w:val="nil"/>
              <w:left w:val="nil"/>
              <w:bottom w:val="single" w:color="auto" w:sz="4" w:space="0"/>
              <w:right w:val="nil"/>
            </w:tcBorders>
            <w:shd w:val="clear" w:color="auto" w:fill="auto"/>
            <w:noWrap/>
            <w:vAlign w:val="center"/>
          </w:tcPr>
          <w:p w14:paraId="6A1FB74E">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c>
          <w:tcPr>
            <w:tcW w:w="1360" w:type="dxa"/>
            <w:gridSpan w:val="3"/>
            <w:tcBorders>
              <w:top w:val="nil"/>
              <w:left w:val="nil"/>
              <w:bottom w:val="single" w:color="auto" w:sz="4" w:space="0"/>
              <w:right w:val="nil"/>
            </w:tcBorders>
            <w:shd w:val="clear" w:color="auto" w:fill="auto"/>
            <w:noWrap/>
            <w:vAlign w:val="center"/>
          </w:tcPr>
          <w:p w14:paraId="17B1779C">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c>
          <w:tcPr>
            <w:tcW w:w="1384" w:type="dxa"/>
            <w:gridSpan w:val="2"/>
            <w:tcBorders>
              <w:top w:val="nil"/>
              <w:left w:val="nil"/>
              <w:bottom w:val="single" w:color="auto" w:sz="4" w:space="0"/>
              <w:right w:val="single" w:color="auto" w:sz="4" w:space="0"/>
            </w:tcBorders>
            <w:shd w:val="clear" w:color="auto" w:fill="auto"/>
            <w:noWrap/>
            <w:vAlign w:val="center"/>
          </w:tcPr>
          <w:p w14:paraId="48297C0E">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年   月   日</w:t>
            </w:r>
          </w:p>
        </w:tc>
      </w:tr>
      <w:tr w14:paraId="739DD5D3">
        <w:tblPrEx>
          <w:tblCellMar>
            <w:top w:w="0" w:type="dxa"/>
            <w:left w:w="108" w:type="dxa"/>
            <w:bottom w:w="0" w:type="dxa"/>
            <w:right w:w="108" w:type="dxa"/>
          </w:tblCellMar>
        </w:tblPrEx>
        <w:trPr>
          <w:trHeight w:val="270" w:hRule="atLeast"/>
        </w:trPr>
        <w:tc>
          <w:tcPr>
            <w:tcW w:w="1240" w:type="dxa"/>
            <w:tcBorders>
              <w:top w:val="nil"/>
              <w:left w:val="nil"/>
              <w:bottom w:val="nil"/>
              <w:right w:val="nil"/>
            </w:tcBorders>
            <w:shd w:val="clear" w:color="auto" w:fill="auto"/>
            <w:noWrap/>
            <w:vAlign w:val="center"/>
          </w:tcPr>
          <w:p w14:paraId="31538746">
            <w:pPr>
              <w:widowControl/>
              <w:jc w:val="left"/>
              <w:rPr>
                <w:rFonts w:ascii="宋体" w:hAnsi="宋体" w:eastAsia="宋体" w:cs="宋体"/>
                <w:color w:val="000000"/>
                <w:kern w:val="0"/>
                <w:sz w:val="20"/>
                <w:szCs w:val="20"/>
              </w:rPr>
            </w:pPr>
          </w:p>
        </w:tc>
        <w:tc>
          <w:tcPr>
            <w:tcW w:w="1080" w:type="dxa"/>
            <w:gridSpan w:val="2"/>
            <w:tcBorders>
              <w:top w:val="nil"/>
              <w:left w:val="nil"/>
              <w:bottom w:val="nil"/>
              <w:right w:val="nil"/>
            </w:tcBorders>
            <w:shd w:val="clear" w:color="auto" w:fill="auto"/>
            <w:noWrap/>
            <w:vAlign w:val="center"/>
          </w:tcPr>
          <w:p w14:paraId="4D638411">
            <w:pPr>
              <w:widowControl/>
              <w:jc w:val="left"/>
              <w:rPr>
                <w:rFonts w:ascii="宋体" w:hAnsi="宋体" w:eastAsia="宋体" w:cs="宋体"/>
                <w:color w:val="000000"/>
                <w:kern w:val="0"/>
                <w:sz w:val="20"/>
                <w:szCs w:val="20"/>
              </w:rPr>
            </w:pPr>
          </w:p>
        </w:tc>
        <w:tc>
          <w:tcPr>
            <w:tcW w:w="1420" w:type="dxa"/>
            <w:tcBorders>
              <w:top w:val="nil"/>
              <w:left w:val="nil"/>
              <w:bottom w:val="nil"/>
              <w:right w:val="nil"/>
            </w:tcBorders>
            <w:shd w:val="clear" w:color="auto" w:fill="auto"/>
            <w:noWrap/>
            <w:vAlign w:val="center"/>
          </w:tcPr>
          <w:p w14:paraId="166D097E">
            <w:pPr>
              <w:widowControl/>
              <w:jc w:val="left"/>
              <w:rPr>
                <w:rFonts w:ascii="宋体" w:hAnsi="宋体" w:eastAsia="宋体" w:cs="宋体"/>
                <w:color w:val="000000"/>
                <w:kern w:val="0"/>
                <w:sz w:val="20"/>
                <w:szCs w:val="20"/>
              </w:rPr>
            </w:pPr>
          </w:p>
        </w:tc>
        <w:tc>
          <w:tcPr>
            <w:tcW w:w="1180" w:type="dxa"/>
            <w:tcBorders>
              <w:top w:val="nil"/>
              <w:left w:val="nil"/>
              <w:bottom w:val="nil"/>
              <w:right w:val="nil"/>
            </w:tcBorders>
            <w:shd w:val="clear" w:color="auto" w:fill="auto"/>
            <w:noWrap/>
            <w:vAlign w:val="center"/>
          </w:tcPr>
          <w:p w14:paraId="22FB8D31">
            <w:pPr>
              <w:widowControl/>
              <w:jc w:val="left"/>
              <w:rPr>
                <w:rFonts w:ascii="宋体" w:hAnsi="宋体" w:eastAsia="宋体" w:cs="宋体"/>
                <w:color w:val="000000"/>
                <w:kern w:val="0"/>
                <w:sz w:val="20"/>
                <w:szCs w:val="20"/>
              </w:rPr>
            </w:pPr>
          </w:p>
        </w:tc>
        <w:tc>
          <w:tcPr>
            <w:tcW w:w="4024" w:type="dxa"/>
            <w:gridSpan w:val="7"/>
            <w:tcBorders>
              <w:top w:val="single" w:color="auto" w:sz="4" w:space="0"/>
              <w:left w:val="nil"/>
              <w:bottom w:val="nil"/>
              <w:right w:val="nil"/>
            </w:tcBorders>
            <w:shd w:val="clear" w:color="auto" w:fill="auto"/>
            <w:noWrap/>
            <w:vAlign w:val="center"/>
          </w:tcPr>
          <w:p w14:paraId="661070AC">
            <w:pPr>
              <w:widowControl/>
              <w:jc w:val="center"/>
              <w:rPr>
                <w:rFonts w:ascii="华文行楷" w:hAnsi="宋体" w:eastAsia="华文行楷" w:cs="宋体"/>
                <w:color w:val="000000"/>
                <w:kern w:val="0"/>
                <w:sz w:val="20"/>
                <w:szCs w:val="20"/>
              </w:rPr>
            </w:pPr>
          </w:p>
          <w:p w14:paraId="79E2C519">
            <w:pPr>
              <w:widowControl/>
              <w:jc w:val="center"/>
              <w:rPr>
                <w:rFonts w:ascii="华文行楷" w:hAnsi="宋体" w:eastAsia="华文行楷" w:cs="宋体"/>
                <w:color w:val="000000"/>
                <w:kern w:val="0"/>
                <w:sz w:val="20"/>
                <w:szCs w:val="20"/>
              </w:rPr>
            </w:pPr>
            <w:r>
              <w:rPr>
                <w:rFonts w:hint="eastAsia" w:ascii="华文行楷" w:hAnsi="宋体" w:eastAsia="华文行楷" w:cs="宋体"/>
                <w:color w:val="000000"/>
                <w:kern w:val="0"/>
                <w:sz w:val="20"/>
                <w:szCs w:val="20"/>
              </w:rPr>
              <w:t>吉林省价格鉴证与评估协会制</w:t>
            </w:r>
          </w:p>
        </w:tc>
      </w:tr>
      <w:tr w14:paraId="5CDB4280">
        <w:tblPrEx>
          <w:tblCellMar>
            <w:top w:w="0" w:type="dxa"/>
            <w:left w:w="108" w:type="dxa"/>
            <w:bottom w:w="0" w:type="dxa"/>
            <w:right w:w="108" w:type="dxa"/>
          </w:tblCellMar>
        </w:tblPrEx>
        <w:trPr>
          <w:gridAfter w:val="1"/>
          <w:wAfter w:w="964" w:type="dxa"/>
          <w:trHeight w:val="735" w:hRule="atLeast"/>
        </w:trPr>
        <w:tc>
          <w:tcPr>
            <w:tcW w:w="7980" w:type="dxa"/>
            <w:gridSpan w:val="11"/>
            <w:tcBorders>
              <w:top w:val="nil"/>
              <w:left w:val="nil"/>
              <w:bottom w:val="nil"/>
              <w:right w:val="nil"/>
            </w:tcBorders>
            <w:shd w:val="clear" w:color="auto" w:fill="auto"/>
            <w:vAlign w:val="center"/>
          </w:tcPr>
          <w:p w14:paraId="10FE744C">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吉林省价格鉴证与评估协会</w:t>
            </w:r>
          </w:p>
        </w:tc>
      </w:tr>
      <w:tr w14:paraId="5BD3EED0">
        <w:tblPrEx>
          <w:tblCellMar>
            <w:top w:w="0" w:type="dxa"/>
            <w:left w:w="108" w:type="dxa"/>
            <w:bottom w:w="0" w:type="dxa"/>
            <w:right w:w="108" w:type="dxa"/>
          </w:tblCellMar>
        </w:tblPrEx>
        <w:trPr>
          <w:gridAfter w:val="1"/>
          <w:wAfter w:w="964" w:type="dxa"/>
          <w:trHeight w:val="945" w:hRule="atLeast"/>
        </w:trPr>
        <w:tc>
          <w:tcPr>
            <w:tcW w:w="7980" w:type="dxa"/>
            <w:gridSpan w:val="11"/>
            <w:tcBorders>
              <w:top w:val="nil"/>
              <w:left w:val="nil"/>
              <w:bottom w:val="nil"/>
              <w:right w:val="nil"/>
            </w:tcBorders>
            <w:shd w:val="clear" w:color="auto" w:fill="auto"/>
            <w:vAlign w:val="center"/>
          </w:tcPr>
          <w:p w14:paraId="6B4424CC">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2019年价格鉴证评估师职业资格水平考试准考证</w:t>
            </w:r>
          </w:p>
        </w:tc>
      </w:tr>
      <w:tr w14:paraId="2B572CC8">
        <w:tblPrEx>
          <w:tblCellMar>
            <w:top w:w="0" w:type="dxa"/>
            <w:left w:w="108" w:type="dxa"/>
            <w:bottom w:w="0" w:type="dxa"/>
            <w:right w:w="108" w:type="dxa"/>
          </w:tblCellMar>
        </w:tblPrEx>
        <w:trPr>
          <w:gridAfter w:val="1"/>
          <w:wAfter w:w="964" w:type="dxa"/>
          <w:trHeight w:val="439" w:hRule="atLeast"/>
        </w:trPr>
        <w:tc>
          <w:tcPr>
            <w:tcW w:w="1380" w:type="dxa"/>
            <w:gridSpan w:val="2"/>
            <w:tcBorders>
              <w:top w:val="nil"/>
              <w:left w:val="nil"/>
              <w:bottom w:val="nil"/>
              <w:right w:val="nil"/>
            </w:tcBorders>
            <w:shd w:val="clear" w:color="auto" w:fill="auto"/>
            <w:vAlign w:val="center"/>
          </w:tcPr>
          <w:p w14:paraId="70F6FFA3">
            <w:pPr>
              <w:widowControl/>
              <w:jc w:val="center"/>
              <w:rPr>
                <w:rFonts w:ascii="宋体" w:hAnsi="宋体" w:eastAsia="宋体" w:cs="宋体"/>
                <w:color w:val="000000"/>
                <w:kern w:val="0"/>
                <w:sz w:val="22"/>
                <w:szCs w:val="22"/>
              </w:rPr>
            </w:pPr>
          </w:p>
        </w:tc>
        <w:tc>
          <w:tcPr>
            <w:tcW w:w="3800" w:type="dxa"/>
            <w:gridSpan w:val="4"/>
            <w:tcBorders>
              <w:top w:val="nil"/>
              <w:left w:val="nil"/>
              <w:bottom w:val="nil"/>
              <w:right w:val="nil"/>
            </w:tcBorders>
            <w:shd w:val="clear" w:color="auto" w:fill="auto"/>
            <w:vAlign w:val="center"/>
          </w:tcPr>
          <w:p w14:paraId="517AEA49">
            <w:pPr>
              <w:widowControl/>
              <w:jc w:val="center"/>
              <w:rPr>
                <w:rFonts w:ascii="宋体" w:hAnsi="宋体" w:eastAsia="宋体" w:cs="宋体"/>
                <w:color w:val="000000"/>
                <w:kern w:val="0"/>
                <w:sz w:val="22"/>
                <w:szCs w:val="22"/>
              </w:rPr>
            </w:pPr>
          </w:p>
        </w:tc>
        <w:tc>
          <w:tcPr>
            <w:tcW w:w="1060" w:type="dxa"/>
            <w:gridSpan w:val="2"/>
            <w:tcBorders>
              <w:top w:val="nil"/>
              <w:left w:val="nil"/>
              <w:bottom w:val="nil"/>
              <w:right w:val="nil"/>
            </w:tcBorders>
            <w:shd w:val="clear" w:color="auto" w:fill="auto"/>
            <w:vAlign w:val="center"/>
          </w:tcPr>
          <w:p w14:paraId="15C8E2D6">
            <w:pPr>
              <w:widowControl/>
              <w:jc w:val="center"/>
              <w:rPr>
                <w:rFonts w:ascii="宋体" w:hAnsi="宋体" w:eastAsia="宋体" w:cs="宋体"/>
                <w:color w:val="000000"/>
                <w:kern w:val="0"/>
                <w:sz w:val="22"/>
                <w:szCs w:val="22"/>
              </w:rPr>
            </w:pPr>
          </w:p>
        </w:tc>
        <w:tc>
          <w:tcPr>
            <w:tcW w:w="1740" w:type="dxa"/>
            <w:gridSpan w:val="3"/>
            <w:tcBorders>
              <w:top w:val="nil"/>
              <w:left w:val="nil"/>
              <w:bottom w:val="nil"/>
              <w:right w:val="nil"/>
            </w:tcBorders>
            <w:shd w:val="clear" w:color="auto" w:fill="auto"/>
            <w:vAlign w:val="center"/>
          </w:tcPr>
          <w:p w14:paraId="10B9A022">
            <w:pPr>
              <w:widowControl/>
              <w:jc w:val="center"/>
              <w:rPr>
                <w:rFonts w:ascii="宋体" w:hAnsi="宋体" w:eastAsia="宋体" w:cs="宋体"/>
                <w:color w:val="000000"/>
                <w:kern w:val="0"/>
                <w:sz w:val="22"/>
                <w:szCs w:val="22"/>
              </w:rPr>
            </w:pPr>
          </w:p>
        </w:tc>
      </w:tr>
      <w:tr w14:paraId="109B954C">
        <w:tblPrEx>
          <w:tblCellMar>
            <w:top w:w="0" w:type="dxa"/>
            <w:left w:w="108" w:type="dxa"/>
            <w:bottom w:w="0" w:type="dxa"/>
            <w:right w:w="108" w:type="dxa"/>
          </w:tblCellMar>
        </w:tblPrEx>
        <w:trPr>
          <w:gridAfter w:val="1"/>
          <w:wAfter w:w="964" w:type="dxa"/>
          <w:trHeight w:val="439" w:hRule="atLeast"/>
        </w:trPr>
        <w:tc>
          <w:tcPr>
            <w:tcW w:w="13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4E8B91">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姓名</w:t>
            </w:r>
          </w:p>
        </w:tc>
        <w:tc>
          <w:tcPr>
            <w:tcW w:w="3800" w:type="dxa"/>
            <w:gridSpan w:val="4"/>
            <w:tcBorders>
              <w:top w:val="single" w:color="auto" w:sz="4" w:space="0"/>
              <w:left w:val="nil"/>
              <w:bottom w:val="single" w:color="auto" w:sz="4" w:space="0"/>
              <w:right w:val="single" w:color="auto" w:sz="4" w:space="0"/>
            </w:tcBorders>
            <w:shd w:val="clear" w:color="auto" w:fill="auto"/>
            <w:vAlign w:val="center"/>
          </w:tcPr>
          <w:p w14:paraId="70058698">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　</w:t>
            </w:r>
          </w:p>
        </w:tc>
        <w:tc>
          <w:tcPr>
            <w:tcW w:w="1060" w:type="dxa"/>
            <w:gridSpan w:val="2"/>
            <w:tcBorders>
              <w:top w:val="single" w:color="auto" w:sz="4" w:space="0"/>
              <w:left w:val="nil"/>
              <w:bottom w:val="single" w:color="auto" w:sz="4" w:space="0"/>
              <w:right w:val="single" w:color="auto" w:sz="4" w:space="0"/>
            </w:tcBorders>
            <w:shd w:val="clear" w:color="auto" w:fill="auto"/>
            <w:vAlign w:val="center"/>
          </w:tcPr>
          <w:p w14:paraId="6B4A2A21">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性别</w:t>
            </w:r>
          </w:p>
        </w:tc>
        <w:tc>
          <w:tcPr>
            <w:tcW w:w="1740" w:type="dxa"/>
            <w:gridSpan w:val="3"/>
            <w:tcBorders>
              <w:top w:val="single" w:color="auto" w:sz="4" w:space="0"/>
              <w:left w:val="nil"/>
              <w:bottom w:val="single" w:color="auto" w:sz="4" w:space="0"/>
              <w:right w:val="single" w:color="auto" w:sz="4" w:space="0"/>
            </w:tcBorders>
            <w:shd w:val="clear" w:color="auto" w:fill="auto"/>
            <w:vAlign w:val="center"/>
          </w:tcPr>
          <w:p w14:paraId="2BCCA823">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　</w:t>
            </w:r>
          </w:p>
        </w:tc>
      </w:tr>
      <w:tr w14:paraId="1D9F31C6">
        <w:tblPrEx>
          <w:tblCellMar>
            <w:top w:w="0" w:type="dxa"/>
            <w:left w:w="108" w:type="dxa"/>
            <w:bottom w:w="0" w:type="dxa"/>
            <w:right w:w="108" w:type="dxa"/>
          </w:tblCellMar>
        </w:tblPrEx>
        <w:trPr>
          <w:gridAfter w:val="1"/>
          <w:wAfter w:w="964" w:type="dxa"/>
          <w:trHeight w:val="439" w:hRule="atLeast"/>
        </w:trPr>
        <w:tc>
          <w:tcPr>
            <w:tcW w:w="1380" w:type="dxa"/>
            <w:gridSpan w:val="2"/>
            <w:tcBorders>
              <w:top w:val="nil"/>
              <w:left w:val="single" w:color="auto" w:sz="4" w:space="0"/>
              <w:bottom w:val="single" w:color="auto" w:sz="4" w:space="0"/>
              <w:right w:val="single" w:color="auto" w:sz="4" w:space="0"/>
            </w:tcBorders>
            <w:shd w:val="clear" w:color="auto" w:fill="auto"/>
            <w:vAlign w:val="center"/>
          </w:tcPr>
          <w:p w14:paraId="57B8EB76">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准考证号</w:t>
            </w:r>
          </w:p>
        </w:tc>
        <w:tc>
          <w:tcPr>
            <w:tcW w:w="6600" w:type="dxa"/>
            <w:gridSpan w:val="9"/>
            <w:tcBorders>
              <w:top w:val="single" w:color="auto" w:sz="4" w:space="0"/>
              <w:left w:val="nil"/>
              <w:bottom w:val="single" w:color="auto" w:sz="4" w:space="0"/>
              <w:right w:val="single" w:color="auto" w:sz="4" w:space="0"/>
            </w:tcBorders>
            <w:shd w:val="clear" w:color="auto" w:fill="auto"/>
            <w:vAlign w:val="center"/>
          </w:tcPr>
          <w:p w14:paraId="58A9A47E">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　</w:t>
            </w:r>
          </w:p>
        </w:tc>
      </w:tr>
      <w:tr w14:paraId="1B3840A1">
        <w:tblPrEx>
          <w:tblCellMar>
            <w:top w:w="0" w:type="dxa"/>
            <w:left w:w="108" w:type="dxa"/>
            <w:bottom w:w="0" w:type="dxa"/>
            <w:right w:w="108" w:type="dxa"/>
          </w:tblCellMar>
        </w:tblPrEx>
        <w:trPr>
          <w:gridAfter w:val="1"/>
          <w:wAfter w:w="964" w:type="dxa"/>
          <w:trHeight w:val="439" w:hRule="atLeast"/>
        </w:trPr>
        <w:tc>
          <w:tcPr>
            <w:tcW w:w="1380" w:type="dxa"/>
            <w:gridSpan w:val="2"/>
            <w:tcBorders>
              <w:top w:val="nil"/>
              <w:left w:val="single" w:color="auto" w:sz="4" w:space="0"/>
              <w:bottom w:val="single" w:color="auto" w:sz="4" w:space="0"/>
              <w:right w:val="single" w:color="auto" w:sz="4" w:space="0"/>
            </w:tcBorders>
            <w:shd w:val="clear" w:color="auto" w:fill="auto"/>
            <w:vAlign w:val="center"/>
          </w:tcPr>
          <w:p w14:paraId="08DDE04B">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身份证号</w:t>
            </w:r>
          </w:p>
        </w:tc>
        <w:tc>
          <w:tcPr>
            <w:tcW w:w="6600" w:type="dxa"/>
            <w:gridSpan w:val="9"/>
            <w:tcBorders>
              <w:top w:val="single" w:color="auto" w:sz="4" w:space="0"/>
              <w:left w:val="nil"/>
              <w:bottom w:val="single" w:color="auto" w:sz="4" w:space="0"/>
              <w:right w:val="single" w:color="auto" w:sz="4" w:space="0"/>
            </w:tcBorders>
            <w:shd w:val="clear" w:color="auto" w:fill="auto"/>
            <w:vAlign w:val="center"/>
          </w:tcPr>
          <w:p w14:paraId="57496427">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　</w:t>
            </w:r>
          </w:p>
        </w:tc>
      </w:tr>
      <w:tr w14:paraId="6B5D3072">
        <w:tblPrEx>
          <w:tblCellMar>
            <w:top w:w="0" w:type="dxa"/>
            <w:left w:w="108" w:type="dxa"/>
            <w:bottom w:w="0" w:type="dxa"/>
            <w:right w:w="108" w:type="dxa"/>
          </w:tblCellMar>
        </w:tblPrEx>
        <w:trPr>
          <w:gridAfter w:val="1"/>
          <w:wAfter w:w="964" w:type="dxa"/>
          <w:trHeight w:val="439" w:hRule="atLeast"/>
        </w:trPr>
        <w:tc>
          <w:tcPr>
            <w:tcW w:w="1380" w:type="dxa"/>
            <w:gridSpan w:val="2"/>
            <w:tcBorders>
              <w:top w:val="nil"/>
              <w:left w:val="single" w:color="auto" w:sz="4" w:space="0"/>
              <w:bottom w:val="single" w:color="auto" w:sz="4" w:space="0"/>
              <w:right w:val="single" w:color="auto" w:sz="4" w:space="0"/>
            </w:tcBorders>
            <w:shd w:val="clear" w:color="auto" w:fill="auto"/>
            <w:vAlign w:val="center"/>
          </w:tcPr>
          <w:p w14:paraId="078BD43F">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考场</w:t>
            </w:r>
          </w:p>
        </w:tc>
        <w:tc>
          <w:tcPr>
            <w:tcW w:w="3800" w:type="dxa"/>
            <w:gridSpan w:val="4"/>
            <w:tcBorders>
              <w:top w:val="nil"/>
              <w:left w:val="nil"/>
              <w:bottom w:val="single" w:color="auto" w:sz="4" w:space="0"/>
              <w:right w:val="single" w:color="auto" w:sz="4" w:space="0"/>
            </w:tcBorders>
            <w:shd w:val="clear" w:color="auto" w:fill="auto"/>
            <w:vAlign w:val="center"/>
          </w:tcPr>
          <w:p w14:paraId="7E020C02">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　</w:t>
            </w:r>
          </w:p>
        </w:tc>
        <w:tc>
          <w:tcPr>
            <w:tcW w:w="1060" w:type="dxa"/>
            <w:gridSpan w:val="2"/>
            <w:tcBorders>
              <w:top w:val="nil"/>
              <w:left w:val="nil"/>
              <w:bottom w:val="single" w:color="auto" w:sz="4" w:space="0"/>
              <w:right w:val="single" w:color="auto" w:sz="4" w:space="0"/>
            </w:tcBorders>
            <w:shd w:val="clear" w:color="auto" w:fill="auto"/>
            <w:vAlign w:val="center"/>
          </w:tcPr>
          <w:p w14:paraId="11961D54">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座位号</w:t>
            </w:r>
          </w:p>
        </w:tc>
        <w:tc>
          <w:tcPr>
            <w:tcW w:w="1740" w:type="dxa"/>
            <w:gridSpan w:val="3"/>
            <w:tcBorders>
              <w:top w:val="nil"/>
              <w:left w:val="nil"/>
              <w:bottom w:val="single" w:color="auto" w:sz="4" w:space="0"/>
              <w:right w:val="single" w:color="auto" w:sz="4" w:space="0"/>
            </w:tcBorders>
            <w:shd w:val="clear" w:color="auto" w:fill="auto"/>
            <w:vAlign w:val="center"/>
          </w:tcPr>
          <w:p w14:paraId="67FEDC16">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　</w:t>
            </w:r>
          </w:p>
        </w:tc>
      </w:tr>
      <w:tr w14:paraId="273FAAA0">
        <w:tblPrEx>
          <w:tblCellMar>
            <w:top w:w="0" w:type="dxa"/>
            <w:left w:w="108" w:type="dxa"/>
            <w:bottom w:w="0" w:type="dxa"/>
            <w:right w:w="108" w:type="dxa"/>
          </w:tblCellMar>
        </w:tblPrEx>
        <w:trPr>
          <w:gridAfter w:val="1"/>
          <w:wAfter w:w="964" w:type="dxa"/>
          <w:trHeight w:val="439" w:hRule="atLeast"/>
        </w:trPr>
        <w:tc>
          <w:tcPr>
            <w:tcW w:w="7980"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3ED398A7">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报考考试科目</w:t>
            </w:r>
          </w:p>
        </w:tc>
      </w:tr>
      <w:tr w14:paraId="607F297D">
        <w:tblPrEx>
          <w:tblCellMar>
            <w:top w:w="0" w:type="dxa"/>
            <w:left w:w="108" w:type="dxa"/>
            <w:bottom w:w="0" w:type="dxa"/>
            <w:right w:w="108" w:type="dxa"/>
          </w:tblCellMar>
        </w:tblPrEx>
        <w:trPr>
          <w:gridAfter w:val="1"/>
          <w:wAfter w:w="964" w:type="dxa"/>
          <w:trHeight w:val="439" w:hRule="atLeast"/>
        </w:trPr>
        <w:tc>
          <w:tcPr>
            <w:tcW w:w="624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13F13B80">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《价格与经济学基础理论》</w:t>
            </w:r>
          </w:p>
        </w:tc>
        <w:tc>
          <w:tcPr>
            <w:tcW w:w="1740" w:type="dxa"/>
            <w:gridSpan w:val="3"/>
            <w:tcBorders>
              <w:top w:val="nil"/>
              <w:left w:val="nil"/>
              <w:bottom w:val="single" w:color="auto" w:sz="4" w:space="0"/>
              <w:right w:val="single" w:color="auto" w:sz="4" w:space="0"/>
            </w:tcBorders>
            <w:shd w:val="clear" w:color="auto" w:fill="auto"/>
            <w:vAlign w:val="center"/>
          </w:tcPr>
          <w:p w14:paraId="1C1F0B8F">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　</w:t>
            </w:r>
          </w:p>
        </w:tc>
      </w:tr>
      <w:tr w14:paraId="4290B307">
        <w:tblPrEx>
          <w:tblCellMar>
            <w:top w:w="0" w:type="dxa"/>
            <w:left w:w="108" w:type="dxa"/>
            <w:bottom w:w="0" w:type="dxa"/>
            <w:right w:w="108" w:type="dxa"/>
          </w:tblCellMar>
        </w:tblPrEx>
        <w:trPr>
          <w:gridAfter w:val="1"/>
          <w:wAfter w:w="964" w:type="dxa"/>
          <w:trHeight w:val="439" w:hRule="atLeast"/>
        </w:trPr>
        <w:tc>
          <w:tcPr>
            <w:tcW w:w="624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1746C24D">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《价格鉴证评估相关法律法规政策》</w:t>
            </w:r>
          </w:p>
        </w:tc>
        <w:tc>
          <w:tcPr>
            <w:tcW w:w="1740" w:type="dxa"/>
            <w:gridSpan w:val="3"/>
            <w:tcBorders>
              <w:top w:val="nil"/>
              <w:left w:val="nil"/>
              <w:bottom w:val="single" w:color="auto" w:sz="4" w:space="0"/>
              <w:right w:val="single" w:color="auto" w:sz="4" w:space="0"/>
            </w:tcBorders>
            <w:shd w:val="clear" w:color="auto" w:fill="auto"/>
            <w:vAlign w:val="center"/>
          </w:tcPr>
          <w:p w14:paraId="33E358E4">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　</w:t>
            </w:r>
          </w:p>
        </w:tc>
      </w:tr>
      <w:tr w14:paraId="2DA4EBA4">
        <w:tblPrEx>
          <w:tblCellMar>
            <w:top w:w="0" w:type="dxa"/>
            <w:left w:w="108" w:type="dxa"/>
            <w:bottom w:w="0" w:type="dxa"/>
            <w:right w:w="108" w:type="dxa"/>
          </w:tblCellMar>
        </w:tblPrEx>
        <w:trPr>
          <w:gridAfter w:val="1"/>
          <w:wAfter w:w="964" w:type="dxa"/>
          <w:trHeight w:val="439" w:hRule="atLeast"/>
        </w:trPr>
        <w:tc>
          <w:tcPr>
            <w:tcW w:w="624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855D52F">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《价格鉴证评估基础知识》</w:t>
            </w:r>
          </w:p>
        </w:tc>
        <w:tc>
          <w:tcPr>
            <w:tcW w:w="1740" w:type="dxa"/>
            <w:gridSpan w:val="3"/>
            <w:tcBorders>
              <w:top w:val="nil"/>
              <w:left w:val="nil"/>
              <w:bottom w:val="single" w:color="auto" w:sz="4" w:space="0"/>
              <w:right w:val="single" w:color="auto" w:sz="4" w:space="0"/>
            </w:tcBorders>
            <w:shd w:val="clear" w:color="auto" w:fill="auto"/>
            <w:vAlign w:val="center"/>
          </w:tcPr>
          <w:p w14:paraId="66A01625">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　</w:t>
            </w:r>
          </w:p>
        </w:tc>
      </w:tr>
      <w:tr w14:paraId="5CD8CEBC">
        <w:tblPrEx>
          <w:tblCellMar>
            <w:top w:w="0" w:type="dxa"/>
            <w:left w:w="108" w:type="dxa"/>
            <w:bottom w:w="0" w:type="dxa"/>
            <w:right w:w="108" w:type="dxa"/>
          </w:tblCellMar>
        </w:tblPrEx>
        <w:trPr>
          <w:gridAfter w:val="1"/>
          <w:wAfter w:w="964" w:type="dxa"/>
          <w:trHeight w:val="439" w:hRule="atLeast"/>
        </w:trPr>
        <w:tc>
          <w:tcPr>
            <w:tcW w:w="624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6B2809BF">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《价格鉴证评估实务》</w:t>
            </w:r>
          </w:p>
        </w:tc>
        <w:tc>
          <w:tcPr>
            <w:tcW w:w="1740" w:type="dxa"/>
            <w:gridSpan w:val="3"/>
            <w:tcBorders>
              <w:top w:val="nil"/>
              <w:left w:val="nil"/>
              <w:bottom w:val="single" w:color="auto" w:sz="4" w:space="0"/>
              <w:right w:val="single" w:color="auto" w:sz="4" w:space="0"/>
            </w:tcBorders>
            <w:shd w:val="clear" w:color="auto" w:fill="auto"/>
            <w:vAlign w:val="center"/>
          </w:tcPr>
          <w:p w14:paraId="37DC6DF0">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　</w:t>
            </w:r>
          </w:p>
        </w:tc>
      </w:tr>
      <w:tr w14:paraId="3076A489">
        <w:tblPrEx>
          <w:tblCellMar>
            <w:top w:w="0" w:type="dxa"/>
            <w:left w:w="108" w:type="dxa"/>
            <w:bottom w:w="0" w:type="dxa"/>
            <w:right w:w="108" w:type="dxa"/>
          </w:tblCellMar>
        </w:tblPrEx>
        <w:trPr>
          <w:gridAfter w:val="1"/>
          <w:wAfter w:w="964" w:type="dxa"/>
          <w:trHeight w:val="439" w:hRule="atLeast"/>
        </w:trPr>
        <w:tc>
          <w:tcPr>
            <w:tcW w:w="7980" w:type="dxa"/>
            <w:gridSpan w:val="11"/>
            <w:tcBorders>
              <w:top w:val="single" w:color="auto" w:sz="4" w:space="0"/>
              <w:left w:val="nil"/>
              <w:bottom w:val="nil"/>
              <w:right w:val="nil"/>
            </w:tcBorders>
            <w:shd w:val="clear" w:color="auto" w:fill="auto"/>
            <w:vAlign w:val="center"/>
          </w:tcPr>
          <w:p w14:paraId="5BE3FB41">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注意事项</w:t>
            </w:r>
          </w:p>
        </w:tc>
      </w:tr>
      <w:tr w14:paraId="02BC6350">
        <w:tblPrEx>
          <w:tblCellMar>
            <w:top w:w="0" w:type="dxa"/>
            <w:left w:w="108" w:type="dxa"/>
            <w:bottom w:w="0" w:type="dxa"/>
            <w:right w:w="108" w:type="dxa"/>
          </w:tblCellMar>
        </w:tblPrEx>
        <w:trPr>
          <w:gridAfter w:val="1"/>
          <w:wAfter w:w="964" w:type="dxa"/>
          <w:trHeight w:val="705" w:hRule="atLeast"/>
        </w:trPr>
        <w:tc>
          <w:tcPr>
            <w:tcW w:w="7980" w:type="dxa"/>
            <w:gridSpan w:val="11"/>
            <w:tcBorders>
              <w:top w:val="nil"/>
              <w:left w:val="nil"/>
              <w:bottom w:val="nil"/>
              <w:right w:val="nil"/>
            </w:tcBorders>
            <w:shd w:val="clear" w:color="auto" w:fill="auto"/>
            <w:vAlign w:val="center"/>
          </w:tcPr>
          <w:p w14:paraId="40334576">
            <w:pPr>
              <w:widowControl/>
              <w:jc w:val="left"/>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1、考生凭准考证和身份证进入考场。考生进入考场后应当对号入座，并将准考证和身份证件放于桌面一角备查。</w:t>
            </w:r>
          </w:p>
        </w:tc>
      </w:tr>
      <w:tr w14:paraId="0FAB03AB">
        <w:tblPrEx>
          <w:tblCellMar>
            <w:top w:w="0" w:type="dxa"/>
            <w:left w:w="108" w:type="dxa"/>
            <w:bottom w:w="0" w:type="dxa"/>
            <w:right w:w="108" w:type="dxa"/>
          </w:tblCellMar>
        </w:tblPrEx>
        <w:trPr>
          <w:gridAfter w:val="1"/>
          <w:wAfter w:w="964" w:type="dxa"/>
          <w:trHeight w:val="645" w:hRule="atLeast"/>
        </w:trPr>
        <w:tc>
          <w:tcPr>
            <w:tcW w:w="7980" w:type="dxa"/>
            <w:gridSpan w:val="11"/>
            <w:tcBorders>
              <w:top w:val="nil"/>
              <w:left w:val="nil"/>
              <w:bottom w:val="nil"/>
              <w:right w:val="nil"/>
            </w:tcBorders>
            <w:shd w:val="clear" w:color="auto" w:fill="auto"/>
            <w:vAlign w:val="center"/>
          </w:tcPr>
          <w:p w14:paraId="3D0D23F5">
            <w:pPr>
              <w:widowControl/>
              <w:jc w:val="left"/>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2、考生应当在考试开始前30分钟内进入考场。 考试开始30分钟后，考生不得进入考场。考试开始后60分钟内，考生不得交卷离开考场。</w:t>
            </w:r>
          </w:p>
        </w:tc>
      </w:tr>
      <w:tr w14:paraId="3AC6CB84">
        <w:tblPrEx>
          <w:tblCellMar>
            <w:top w:w="0" w:type="dxa"/>
            <w:left w:w="108" w:type="dxa"/>
            <w:bottom w:w="0" w:type="dxa"/>
            <w:right w:w="108" w:type="dxa"/>
          </w:tblCellMar>
        </w:tblPrEx>
        <w:trPr>
          <w:gridAfter w:val="1"/>
          <w:wAfter w:w="964" w:type="dxa"/>
          <w:trHeight w:val="645" w:hRule="atLeast"/>
        </w:trPr>
        <w:tc>
          <w:tcPr>
            <w:tcW w:w="7980" w:type="dxa"/>
            <w:gridSpan w:val="11"/>
            <w:tcBorders>
              <w:top w:val="nil"/>
              <w:left w:val="nil"/>
              <w:bottom w:val="nil"/>
              <w:right w:val="nil"/>
            </w:tcBorders>
            <w:shd w:val="clear" w:color="auto" w:fill="auto"/>
            <w:vAlign w:val="center"/>
          </w:tcPr>
          <w:p w14:paraId="73BADD0A">
            <w:pPr>
              <w:widowControl/>
              <w:jc w:val="left"/>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3、考生应试时，可携带钢笔、碳素笔、圆珠笔（黑色或蓝色），2B铅笔、橡皮。</w:t>
            </w:r>
          </w:p>
        </w:tc>
      </w:tr>
      <w:tr w14:paraId="3CFD4D13">
        <w:tblPrEx>
          <w:tblCellMar>
            <w:top w:w="0" w:type="dxa"/>
            <w:left w:w="108" w:type="dxa"/>
            <w:bottom w:w="0" w:type="dxa"/>
            <w:right w:w="108" w:type="dxa"/>
          </w:tblCellMar>
        </w:tblPrEx>
        <w:trPr>
          <w:gridAfter w:val="1"/>
          <w:wAfter w:w="964" w:type="dxa"/>
          <w:trHeight w:val="705" w:hRule="atLeast"/>
        </w:trPr>
        <w:tc>
          <w:tcPr>
            <w:tcW w:w="7980" w:type="dxa"/>
            <w:gridSpan w:val="11"/>
            <w:tcBorders>
              <w:top w:val="nil"/>
              <w:left w:val="nil"/>
              <w:bottom w:val="nil"/>
              <w:right w:val="nil"/>
            </w:tcBorders>
            <w:shd w:val="clear" w:color="auto" w:fill="auto"/>
            <w:vAlign w:val="center"/>
          </w:tcPr>
          <w:p w14:paraId="27243CC3">
            <w:pPr>
              <w:widowControl/>
              <w:jc w:val="left"/>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4、答题前必须在试卷上对应位置填写姓名、考号、座位号、单位。凡是不按规定填写，成绩为零，责任自负。</w:t>
            </w:r>
          </w:p>
        </w:tc>
      </w:tr>
      <w:tr w14:paraId="497AD527">
        <w:tblPrEx>
          <w:tblCellMar>
            <w:top w:w="0" w:type="dxa"/>
            <w:left w:w="108" w:type="dxa"/>
            <w:bottom w:w="0" w:type="dxa"/>
            <w:right w:w="108" w:type="dxa"/>
          </w:tblCellMar>
        </w:tblPrEx>
        <w:trPr>
          <w:gridAfter w:val="1"/>
          <w:wAfter w:w="964" w:type="dxa"/>
          <w:trHeight w:val="750" w:hRule="atLeast"/>
        </w:trPr>
        <w:tc>
          <w:tcPr>
            <w:tcW w:w="7980" w:type="dxa"/>
            <w:gridSpan w:val="11"/>
            <w:tcBorders>
              <w:top w:val="nil"/>
              <w:left w:val="nil"/>
              <w:bottom w:val="nil"/>
              <w:right w:val="nil"/>
            </w:tcBorders>
            <w:shd w:val="clear" w:color="auto" w:fill="auto"/>
            <w:vAlign w:val="center"/>
          </w:tcPr>
          <w:p w14:paraId="7BD2A414">
            <w:pPr>
              <w:widowControl/>
              <w:jc w:val="left"/>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5、服从考场人员统一安排，严格遵守考场纪律，独立答卷，严禁代考，抄袭作弊等行为。一经发现取消考试资格。</w:t>
            </w:r>
          </w:p>
        </w:tc>
      </w:tr>
      <w:tr w14:paraId="687E6AAE">
        <w:tblPrEx>
          <w:tblCellMar>
            <w:top w:w="0" w:type="dxa"/>
            <w:left w:w="108" w:type="dxa"/>
            <w:bottom w:w="0" w:type="dxa"/>
            <w:right w:w="108" w:type="dxa"/>
          </w:tblCellMar>
        </w:tblPrEx>
        <w:trPr>
          <w:gridAfter w:val="1"/>
          <w:wAfter w:w="964" w:type="dxa"/>
          <w:trHeight w:val="735" w:hRule="atLeast"/>
        </w:trPr>
        <w:tc>
          <w:tcPr>
            <w:tcW w:w="7980" w:type="dxa"/>
            <w:gridSpan w:val="11"/>
            <w:tcBorders>
              <w:top w:val="nil"/>
              <w:left w:val="nil"/>
              <w:bottom w:val="nil"/>
              <w:right w:val="nil"/>
            </w:tcBorders>
            <w:shd w:val="clear" w:color="auto" w:fill="auto"/>
            <w:vAlign w:val="center"/>
          </w:tcPr>
          <w:p w14:paraId="404389F0">
            <w:pPr>
              <w:widowControl/>
              <w:jc w:val="left"/>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6、考试结束时间到达时，所有未交卷的考生统一交卷。交卷时考生应当将试卷正面朝下排放在桌面上，有序离开考场。</w:t>
            </w:r>
          </w:p>
        </w:tc>
      </w:tr>
    </w:tbl>
    <w:p w14:paraId="4E7257A1">
      <w:pPr>
        <w:pStyle w:val="4"/>
        <w:shd w:val="clear" w:color="auto" w:fill="FFFFFF"/>
        <w:ind w:firstLine="480"/>
        <w:jc w:val="center"/>
      </w:pPr>
    </w:p>
    <w:p w14:paraId="2EA3527D">
      <w:pPr>
        <w:pStyle w:val="4"/>
        <w:shd w:val="clear" w:color="auto" w:fill="FFFFFF"/>
        <w:ind w:firstLine="480"/>
        <w:jc w:val="center"/>
      </w:pPr>
      <w:r>
        <w:rPr>
          <w:rFonts w:hint="eastAsia"/>
        </w:rPr>
        <w:t xml:space="preserve">               吉林省价格鉴证与评估协会</w:t>
      </w:r>
    </w:p>
    <w:p w14:paraId="26E261E6">
      <w:pPr>
        <w:pStyle w:val="4"/>
        <w:shd w:val="clear" w:color="auto" w:fill="FFFFFF"/>
        <w:ind w:firstLine="480"/>
        <w:jc w:val="center"/>
      </w:pPr>
      <w:r>
        <w:rPr>
          <w:rFonts w:hint="eastAsia"/>
        </w:rPr>
        <w:t xml:space="preserve">                       2019年8月      日</w:t>
      </w:r>
    </w:p>
    <w:tbl>
      <w:tblPr>
        <w:tblStyle w:val="5"/>
        <w:tblW w:w="8436" w:type="dxa"/>
        <w:tblInd w:w="95" w:type="dxa"/>
        <w:tblLayout w:type="fixed"/>
        <w:tblCellMar>
          <w:top w:w="0" w:type="dxa"/>
          <w:left w:w="108" w:type="dxa"/>
          <w:bottom w:w="0" w:type="dxa"/>
          <w:right w:w="108" w:type="dxa"/>
        </w:tblCellMar>
      </w:tblPr>
      <w:tblGrid>
        <w:gridCol w:w="613"/>
        <w:gridCol w:w="1425"/>
        <w:gridCol w:w="1038"/>
        <w:gridCol w:w="1195"/>
        <w:gridCol w:w="990"/>
        <w:gridCol w:w="918"/>
        <w:gridCol w:w="698"/>
        <w:gridCol w:w="244"/>
        <w:gridCol w:w="454"/>
        <w:gridCol w:w="560"/>
        <w:gridCol w:w="301"/>
      </w:tblGrid>
      <w:tr w14:paraId="67B74FE2">
        <w:tblPrEx>
          <w:tblCellMar>
            <w:top w:w="0" w:type="dxa"/>
            <w:left w:w="108" w:type="dxa"/>
            <w:bottom w:w="0" w:type="dxa"/>
            <w:right w:w="108" w:type="dxa"/>
          </w:tblCellMar>
        </w:tblPrEx>
        <w:trPr>
          <w:trHeight w:val="375" w:hRule="atLeast"/>
        </w:trPr>
        <w:tc>
          <w:tcPr>
            <w:tcW w:w="8436" w:type="dxa"/>
            <w:gridSpan w:val="11"/>
            <w:tcBorders>
              <w:top w:val="nil"/>
              <w:left w:val="nil"/>
              <w:bottom w:val="nil"/>
              <w:right w:val="nil"/>
            </w:tcBorders>
            <w:shd w:val="clear" w:color="auto" w:fill="auto"/>
            <w:vAlign w:val="center"/>
          </w:tcPr>
          <w:p w14:paraId="7AEC070C">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吉林省价格鉴证与评估协会</w:t>
            </w:r>
          </w:p>
        </w:tc>
      </w:tr>
      <w:tr w14:paraId="108CC654">
        <w:tblPrEx>
          <w:tblCellMar>
            <w:top w:w="0" w:type="dxa"/>
            <w:left w:w="108" w:type="dxa"/>
            <w:bottom w:w="0" w:type="dxa"/>
            <w:right w:w="108" w:type="dxa"/>
          </w:tblCellMar>
        </w:tblPrEx>
        <w:trPr>
          <w:trHeight w:val="825" w:hRule="atLeast"/>
        </w:trPr>
        <w:tc>
          <w:tcPr>
            <w:tcW w:w="8436" w:type="dxa"/>
            <w:gridSpan w:val="11"/>
            <w:tcBorders>
              <w:top w:val="nil"/>
              <w:left w:val="nil"/>
              <w:bottom w:val="nil"/>
              <w:right w:val="nil"/>
            </w:tcBorders>
            <w:shd w:val="clear" w:color="auto" w:fill="auto"/>
            <w:vAlign w:val="center"/>
          </w:tcPr>
          <w:p w14:paraId="6EAAACC6">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2019年价格鉴证评估师职业资格水平考试报名汇总表</w:t>
            </w:r>
          </w:p>
        </w:tc>
      </w:tr>
      <w:tr w14:paraId="09EBCAEF">
        <w:tblPrEx>
          <w:tblCellMar>
            <w:top w:w="0" w:type="dxa"/>
            <w:left w:w="108" w:type="dxa"/>
            <w:bottom w:w="0" w:type="dxa"/>
            <w:right w:w="108" w:type="dxa"/>
          </w:tblCellMar>
        </w:tblPrEx>
        <w:trPr>
          <w:trHeight w:val="540" w:hRule="atLeast"/>
        </w:trPr>
        <w:tc>
          <w:tcPr>
            <w:tcW w:w="2038" w:type="dxa"/>
            <w:gridSpan w:val="2"/>
            <w:tcBorders>
              <w:top w:val="nil"/>
              <w:left w:val="nil"/>
              <w:bottom w:val="single" w:color="auto" w:sz="4" w:space="0"/>
              <w:right w:val="nil"/>
            </w:tcBorders>
            <w:shd w:val="clear" w:color="auto" w:fill="auto"/>
            <w:noWrap/>
            <w:vAlign w:val="center"/>
          </w:tcPr>
          <w:p w14:paraId="085F43EF">
            <w:pPr>
              <w:widowControl/>
              <w:jc w:val="left"/>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报名单位：</w:t>
            </w:r>
          </w:p>
        </w:tc>
        <w:tc>
          <w:tcPr>
            <w:tcW w:w="1038" w:type="dxa"/>
            <w:tcBorders>
              <w:top w:val="nil"/>
              <w:left w:val="nil"/>
              <w:bottom w:val="nil"/>
              <w:right w:val="nil"/>
            </w:tcBorders>
            <w:shd w:val="clear" w:color="auto" w:fill="auto"/>
            <w:vAlign w:val="center"/>
          </w:tcPr>
          <w:p w14:paraId="3C396EDC">
            <w:pPr>
              <w:widowControl/>
              <w:jc w:val="center"/>
              <w:rPr>
                <w:rFonts w:ascii="仿宋" w:hAnsi="仿宋" w:eastAsia="仿宋" w:cs="宋体"/>
                <w:color w:val="000000"/>
                <w:kern w:val="0"/>
                <w:sz w:val="22"/>
                <w:szCs w:val="22"/>
              </w:rPr>
            </w:pPr>
          </w:p>
        </w:tc>
        <w:tc>
          <w:tcPr>
            <w:tcW w:w="1195" w:type="dxa"/>
            <w:tcBorders>
              <w:top w:val="nil"/>
              <w:left w:val="nil"/>
              <w:bottom w:val="nil"/>
              <w:right w:val="nil"/>
            </w:tcBorders>
            <w:shd w:val="clear" w:color="auto" w:fill="auto"/>
            <w:noWrap/>
            <w:vAlign w:val="center"/>
          </w:tcPr>
          <w:p w14:paraId="190D3F65">
            <w:pPr>
              <w:widowControl/>
              <w:jc w:val="left"/>
              <w:rPr>
                <w:rFonts w:ascii="仿宋" w:hAnsi="仿宋" w:eastAsia="仿宋" w:cs="宋体"/>
                <w:color w:val="000000"/>
                <w:kern w:val="0"/>
                <w:sz w:val="22"/>
                <w:szCs w:val="22"/>
              </w:rPr>
            </w:pPr>
          </w:p>
        </w:tc>
        <w:tc>
          <w:tcPr>
            <w:tcW w:w="990" w:type="dxa"/>
            <w:tcBorders>
              <w:top w:val="nil"/>
              <w:left w:val="nil"/>
              <w:bottom w:val="nil"/>
              <w:right w:val="nil"/>
            </w:tcBorders>
            <w:shd w:val="clear" w:color="auto" w:fill="auto"/>
            <w:noWrap/>
            <w:vAlign w:val="center"/>
          </w:tcPr>
          <w:p w14:paraId="7F7B436C">
            <w:pPr>
              <w:widowControl/>
              <w:jc w:val="left"/>
              <w:rPr>
                <w:rFonts w:ascii="仿宋" w:hAnsi="仿宋" w:eastAsia="仿宋" w:cs="宋体"/>
                <w:color w:val="000000"/>
                <w:kern w:val="0"/>
                <w:sz w:val="22"/>
                <w:szCs w:val="22"/>
              </w:rPr>
            </w:pPr>
          </w:p>
        </w:tc>
        <w:tc>
          <w:tcPr>
            <w:tcW w:w="918" w:type="dxa"/>
            <w:tcBorders>
              <w:top w:val="nil"/>
              <w:left w:val="nil"/>
              <w:bottom w:val="nil"/>
              <w:right w:val="nil"/>
            </w:tcBorders>
            <w:shd w:val="clear" w:color="auto" w:fill="auto"/>
            <w:noWrap/>
            <w:vAlign w:val="center"/>
          </w:tcPr>
          <w:p w14:paraId="1D699974">
            <w:pPr>
              <w:widowControl/>
              <w:jc w:val="left"/>
              <w:rPr>
                <w:rFonts w:ascii="仿宋" w:hAnsi="仿宋" w:eastAsia="仿宋" w:cs="宋体"/>
                <w:color w:val="000000"/>
                <w:kern w:val="0"/>
                <w:sz w:val="22"/>
                <w:szCs w:val="22"/>
              </w:rPr>
            </w:pPr>
          </w:p>
        </w:tc>
        <w:tc>
          <w:tcPr>
            <w:tcW w:w="942" w:type="dxa"/>
            <w:gridSpan w:val="2"/>
            <w:tcBorders>
              <w:top w:val="nil"/>
              <w:left w:val="nil"/>
              <w:bottom w:val="nil"/>
              <w:right w:val="nil"/>
            </w:tcBorders>
            <w:shd w:val="clear" w:color="auto" w:fill="auto"/>
            <w:noWrap/>
            <w:vAlign w:val="center"/>
          </w:tcPr>
          <w:p w14:paraId="0A186CDA">
            <w:pPr>
              <w:widowControl/>
              <w:jc w:val="left"/>
              <w:rPr>
                <w:rFonts w:ascii="仿宋" w:hAnsi="仿宋" w:eastAsia="仿宋" w:cs="宋体"/>
                <w:color w:val="000000"/>
                <w:kern w:val="0"/>
                <w:sz w:val="22"/>
                <w:szCs w:val="22"/>
              </w:rPr>
            </w:pPr>
          </w:p>
        </w:tc>
        <w:tc>
          <w:tcPr>
            <w:tcW w:w="1014" w:type="dxa"/>
            <w:gridSpan w:val="2"/>
            <w:tcBorders>
              <w:top w:val="nil"/>
              <w:left w:val="nil"/>
              <w:bottom w:val="nil"/>
              <w:right w:val="nil"/>
            </w:tcBorders>
            <w:shd w:val="clear" w:color="auto" w:fill="auto"/>
            <w:noWrap/>
            <w:vAlign w:val="center"/>
          </w:tcPr>
          <w:p w14:paraId="3A928B2B">
            <w:pPr>
              <w:widowControl/>
              <w:jc w:val="left"/>
              <w:rPr>
                <w:rFonts w:ascii="仿宋" w:hAnsi="仿宋" w:eastAsia="仿宋" w:cs="宋体"/>
                <w:color w:val="000000"/>
                <w:kern w:val="0"/>
                <w:sz w:val="22"/>
                <w:szCs w:val="22"/>
              </w:rPr>
            </w:pPr>
          </w:p>
        </w:tc>
        <w:tc>
          <w:tcPr>
            <w:tcW w:w="301" w:type="dxa"/>
            <w:tcBorders>
              <w:top w:val="nil"/>
              <w:left w:val="nil"/>
              <w:bottom w:val="nil"/>
              <w:right w:val="nil"/>
            </w:tcBorders>
            <w:shd w:val="clear" w:color="auto" w:fill="auto"/>
            <w:noWrap/>
            <w:vAlign w:val="center"/>
          </w:tcPr>
          <w:p w14:paraId="68FDC1A3">
            <w:pPr>
              <w:widowControl/>
              <w:jc w:val="left"/>
              <w:rPr>
                <w:rFonts w:ascii="仿宋" w:hAnsi="仿宋" w:eastAsia="仿宋" w:cs="宋体"/>
                <w:color w:val="000000"/>
                <w:kern w:val="0"/>
                <w:sz w:val="22"/>
                <w:szCs w:val="22"/>
              </w:rPr>
            </w:pPr>
          </w:p>
        </w:tc>
      </w:tr>
      <w:tr w14:paraId="72F0072D">
        <w:tblPrEx>
          <w:tblCellMar>
            <w:top w:w="0" w:type="dxa"/>
            <w:left w:w="108" w:type="dxa"/>
            <w:bottom w:w="0" w:type="dxa"/>
            <w:right w:w="108" w:type="dxa"/>
          </w:tblCellMar>
        </w:tblPrEx>
        <w:trPr>
          <w:trHeight w:val="555" w:hRule="atLeast"/>
        </w:trPr>
        <w:tc>
          <w:tcPr>
            <w:tcW w:w="613" w:type="dxa"/>
            <w:vMerge w:val="restart"/>
            <w:tcBorders>
              <w:top w:val="nil"/>
              <w:left w:val="single" w:color="auto" w:sz="4" w:space="0"/>
              <w:bottom w:val="single" w:color="auto" w:sz="4" w:space="0"/>
              <w:right w:val="single" w:color="auto" w:sz="4" w:space="0"/>
            </w:tcBorders>
            <w:shd w:val="clear" w:color="auto" w:fill="auto"/>
            <w:noWrap/>
            <w:vAlign w:val="center"/>
          </w:tcPr>
          <w:p w14:paraId="0B398898">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序号</w:t>
            </w:r>
          </w:p>
        </w:tc>
        <w:tc>
          <w:tcPr>
            <w:tcW w:w="1425" w:type="dxa"/>
            <w:vMerge w:val="restart"/>
            <w:tcBorders>
              <w:top w:val="nil"/>
              <w:left w:val="single" w:color="auto" w:sz="4" w:space="0"/>
              <w:bottom w:val="single" w:color="auto" w:sz="4" w:space="0"/>
              <w:right w:val="single" w:color="auto" w:sz="4" w:space="0"/>
            </w:tcBorders>
            <w:shd w:val="clear" w:color="auto" w:fill="auto"/>
            <w:vAlign w:val="center"/>
          </w:tcPr>
          <w:p w14:paraId="0D21593E">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姓名</w:t>
            </w:r>
          </w:p>
        </w:tc>
        <w:tc>
          <w:tcPr>
            <w:tcW w:w="10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EEE25D">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性别</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9CB6300">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准考证号</w:t>
            </w:r>
          </w:p>
        </w:tc>
        <w:tc>
          <w:tcPr>
            <w:tcW w:w="4165" w:type="dxa"/>
            <w:gridSpan w:val="7"/>
            <w:tcBorders>
              <w:top w:val="single" w:color="auto" w:sz="4" w:space="0"/>
              <w:left w:val="nil"/>
              <w:bottom w:val="nil"/>
              <w:right w:val="single" w:color="000000" w:sz="4" w:space="0"/>
            </w:tcBorders>
            <w:shd w:val="clear" w:color="auto" w:fill="auto"/>
            <w:noWrap/>
            <w:vAlign w:val="center"/>
          </w:tcPr>
          <w:p w14:paraId="3409C153">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报考考试科目报名费</w:t>
            </w:r>
          </w:p>
        </w:tc>
      </w:tr>
      <w:tr w14:paraId="495E6D2F">
        <w:tblPrEx>
          <w:tblCellMar>
            <w:top w:w="0" w:type="dxa"/>
            <w:left w:w="108" w:type="dxa"/>
            <w:bottom w:w="0" w:type="dxa"/>
            <w:right w:w="108" w:type="dxa"/>
          </w:tblCellMar>
        </w:tblPrEx>
        <w:trPr>
          <w:trHeight w:val="2490" w:hRule="atLeast"/>
        </w:trPr>
        <w:tc>
          <w:tcPr>
            <w:tcW w:w="613" w:type="dxa"/>
            <w:vMerge w:val="continue"/>
            <w:tcBorders>
              <w:top w:val="nil"/>
              <w:left w:val="single" w:color="auto" w:sz="4" w:space="0"/>
              <w:bottom w:val="single" w:color="auto" w:sz="4" w:space="0"/>
              <w:right w:val="single" w:color="auto" w:sz="4" w:space="0"/>
            </w:tcBorders>
            <w:vAlign w:val="center"/>
          </w:tcPr>
          <w:p w14:paraId="6B5E7780">
            <w:pPr>
              <w:widowControl/>
              <w:jc w:val="left"/>
              <w:rPr>
                <w:rFonts w:ascii="仿宋" w:hAnsi="仿宋" w:eastAsia="仿宋" w:cs="宋体"/>
                <w:b/>
                <w:bCs/>
                <w:color w:val="000000"/>
                <w:kern w:val="0"/>
                <w:sz w:val="24"/>
              </w:rPr>
            </w:pPr>
          </w:p>
        </w:tc>
        <w:tc>
          <w:tcPr>
            <w:tcW w:w="1425" w:type="dxa"/>
            <w:vMerge w:val="continue"/>
            <w:tcBorders>
              <w:top w:val="nil"/>
              <w:left w:val="single" w:color="auto" w:sz="4" w:space="0"/>
              <w:bottom w:val="single" w:color="auto" w:sz="4" w:space="0"/>
              <w:right w:val="single" w:color="auto" w:sz="4" w:space="0"/>
            </w:tcBorders>
            <w:vAlign w:val="center"/>
          </w:tcPr>
          <w:p w14:paraId="01B07B22">
            <w:pPr>
              <w:widowControl/>
              <w:jc w:val="left"/>
              <w:rPr>
                <w:rFonts w:ascii="仿宋" w:hAnsi="仿宋" w:eastAsia="仿宋" w:cs="宋体"/>
                <w:b/>
                <w:bCs/>
                <w:color w:val="000000"/>
                <w:kern w:val="0"/>
                <w:sz w:val="24"/>
              </w:rPr>
            </w:pPr>
          </w:p>
        </w:tc>
        <w:tc>
          <w:tcPr>
            <w:tcW w:w="1038" w:type="dxa"/>
            <w:vMerge w:val="continue"/>
            <w:tcBorders>
              <w:top w:val="single" w:color="auto" w:sz="4" w:space="0"/>
              <w:left w:val="single" w:color="auto" w:sz="4" w:space="0"/>
              <w:bottom w:val="single" w:color="auto" w:sz="4" w:space="0"/>
              <w:right w:val="single" w:color="auto" w:sz="4" w:space="0"/>
            </w:tcBorders>
            <w:vAlign w:val="center"/>
          </w:tcPr>
          <w:p w14:paraId="7055A70E">
            <w:pPr>
              <w:widowControl/>
              <w:jc w:val="left"/>
              <w:rPr>
                <w:rFonts w:ascii="仿宋" w:hAnsi="仿宋" w:eastAsia="仿宋" w:cs="宋体"/>
                <w:b/>
                <w:bCs/>
                <w:color w:val="000000"/>
                <w:kern w:val="0"/>
                <w:sz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14:paraId="3635E530">
            <w:pPr>
              <w:widowControl/>
              <w:jc w:val="left"/>
              <w:rPr>
                <w:rFonts w:ascii="仿宋" w:hAnsi="仿宋" w:eastAsia="仿宋" w:cs="宋体"/>
                <w:b/>
                <w:bCs/>
                <w:color w:val="000000"/>
                <w:kern w:val="0"/>
                <w:sz w:val="24"/>
              </w:rPr>
            </w:pPr>
          </w:p>
        </w:tc>
        <w:tc>
          <w:tcPr>
            <w:tcW w:w="990" w:type="dxa"/>
            <w:tcBorders>
              <w:top w:val="single" w:color="auto" w:sz="4" w:space="0"/>
              <w:left w:val="nil"/>
              <w:bottom w:val="single" w:color="auto" w:sz="4" w:space="0"/>
              <w:right w:val="single" w:color="auto" w:sz="4" w:space="0"/>
            </w:tcBorders>
            <w:shd w:val="clear" w:color="auto" w:fill="auto"/>
            <w:vAlign w:val="center"/>
          </w:tcPr>
          <w:p w14:paraId="3ADC8446">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《价格与经济学基础理论》</w:t>
            </w:r>
          </w:p>
        </w:tc>
        <w:tc>
          <w:tcPr>
            <w:tcW w:w="918" w:type="dxa"/>
            <w:tcBorders>
              <w:top w:val="single" w:color="auto" w:sz="4" w:space="0"/>
              <w:left w:val="nil"/>
              <w:bottom w:val="single" w:color="auto" w:sz="4" w:space="0"/>
              <w:right w:val="single" w:color="auto" w:sz="4" w:space="0"/>
            </w:tcBorders>
            <w:shd w:val="clear" w:color="auto" w:fill="auto"/>
            <w:vAlign w:val="center"/>
          </w:tcPr>
          <w:p w14:paraId="08B5CC71">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《价格鉴证评估相关法律法规政策》</w:t>
            </w:r>
          </w:p>
        </w:tc>
        <w:tc>
          <w:tcPr>
            <w:tcW w:w="698" w:type="dxa"/>
            <w:tcBorders>
              <w:top w:val="single" w:color="auto" w:sz="4" w:space="0"/>
              <w:left w:val="nil"/>
              <w:bottom w:val="single" w:color="auto" w:sz="4" w:space="0"/>
              <w:right w:val="single" w:color="auto" w:sz="4" w:space="0"/>
            </w:tcBorders>
            <w:shd w:val="clear" w:color="auto" w:fill="auto"/>
            <w:vAlign w:val="center"/>
          </w:tcPr>
          <w:p w14:paraId="42B67DCC">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《价格鉴证评估基础知识》</w:t>
            </w:r>
          </w:p>
        </w:tc>
        <w:tc>
          <w:tcPr>
            <w:tcW w:w="698" w:type="dxa"/>
            <w:gridSpan w:val="2"/>
            <w:tcBorders>
              <w:top w:val="single" w:color="auto" w:sz="4" w:space="0"/>
              <w:left w:val="nil"/>
              <w:bottom w:val="single" w:color="auto" w:sz="4" w:space="0"/>
              <w:right w:val="single" w:color="auto" w:sz="4" w:space="0"/>
            </w:tcBorders>
            <w:shd w:val="clear" w:color="auto" w:fill="auto"/>
            <w:vAlign w:val="center"/>
          </w:tcPr>
          <w:p w14:paraId="305A5FAA">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《价格鉴证评估实务》</w:t>
            </w:r>
          </w:p>
        </w:tc>
        <w:tc>
          <w:tcPr>
            <w:tcW w:w="861" w:type="dxa"/>
            <w:gridSpan w:val="2"/>
            <w:tcBorders>
              <w:top w:val="single" w:color="auto" w:sz="4" w:space="0"/>
              <w:left w:val="nil"/>
              <w:bottom w:val="single" w:color="auto" w:sz="4" w:space="0"/>
              <w:right w:val="single" w:color="auto" w:sz="4" w:space="0"/>
            </w:tcBorders>
            <w:shd w:val="clear" w:color="auto" w:fill="auto"/>
            <w:noWrap/>
            <w:vAlign w:val="center"/>
          </w:tcPr>
          <w:p w14:paraId="2C716412">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小计</w:t>
            </w:r>
          </w:p>
        </w:tc>
      </w:tr>
      <w:tr w14:paraId="37BEDFF8">
        <w:tblPrEx>
          <w:tblCellMar>
            <w:top w:w="0" w:type="dxa"/>
            <w:left w:w="108" w:type="dxa"/>
            <w:bottom w:w="0" w:type="dxa"/>
            <w:right w:w="108" w:type="dxa"/>
          </w:tblCellMar>
        </w:tblPrEx>
        <w:trPr>
          <w:trHeight w:val="522" w:hRule="atLeast"/>
        </w:trPr>
        <w:tc>
          <w:tcPr>
            <w:tcW w:w="613" w:type="dxa"/>
            <w:tcBorders>
              <w:top w:val="nil"/>
              <w:left w:val="single" w:color="auto" w:sz="4" w:space="0"/>
              <w:bottom w:val="single" w:color="auto" w:sz="4" w:space="0"/>
              <w:right w:val="single" w:color="auto" w:sz="4" w:space="0"/>
            </w:tcBorders>
            <w:shd w:val="clear" w:color="auto" w:fill="auto"/>
            <w:noWrap/>
            <w:vAlign w:val="center"/>
          </w:tcPr>
          <w:p w14:paraId="18E0EA60">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1</w:t>
            </w:r>
          </w:p>
        </w:tc>
        <w:tc>
          <w:tcPr>
            <w:tcW w:w="1425" w:type="dxa"/>
            <w:tcBorders>
              <w:top w:val="nil"/>
              <w:left w:val="nil"/>
              <w:bottom w:val="single" w:color="auto" w:sz="4" w:space="0"/>
              <w:right w:val="single" w:color="auto" w:sz="4" w:space="0"/>
            </w:tcBorders>
            <w:shd w:val="clear" w:color="auto" w:fill="auto"/>
            <w:vAlign w:val="center"/>
          </w:tcPr>
          <w:p w14:paraId="2EBE785E">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　</w:t>
            </w:r>
          </w:p>
        </w:tc>
        <w:tc>
          <w:tcPr>
            <w:tcW w:w="1038" w:type="dxa"/>
            <w:tcBorders>
              <w:top w:val="nil"/>
              <w:left w:val="nil"/>
              <w:bottom w:val="single" w:color="auto" w:sz="4" w:space="0"/>
              <w:right w:val="single" w:color="auto" w:sz="4" w:space="0"/>
            </w:tcBorders>
            <w:shd w:val="clear" w:color="auto" w:fill="auto"/>
            <w:vAlign w:val="center"/>
          </w:tcPr>
          <w:p w14:paraId="69B6D31C">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　</w:t>
            </w:r>
          </w:p>
        </w:tc>
        <w:tc>
          <w:tcPr>
            <w:tcW w:w="1195" w:type="dxa"/>
            <w:tcBorders>
              <w:top w:val="nil"/>
              <w:left w:val="nil"/>
              <w:bottom w:val="single" w:color="auto" w:sz="4" w:space="0"/>
              <w:right w:val="single" w:color="auto" w:sz="4" w:space="0"/>
            </w:tcBorders>
            <w:shd w:val="clear" w:color="auto" w:fill="auto"/>
            <w:noWrap/>
            <w:vAlign w:val="center"/>
          </w:tcPr>
          <w:p w14:paraId="314E7A03">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990" w:type="dxa"/>
            <w:tcBorders>
              <w:top w:val="nil"/>
              <w:left w:val="nil"/>
              <w:bottom w:val="single" w:color="auto" w:sz="4" w:space="0"/>
              <w:right w:val="single" w:color="auto" w:sz="4" w:space="0"/>
            </w:tcBorders>
            <w:shd w:val="clear" w:color="auto" w:fill="auto"/>
            <w:noWrap/>
            <w:vAlign w:val="center"/>
          </w:tcPr>
          <w:p w14:paraId="7A96CB6B">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918" w:type="dxa"/>
            <w:tcBorders>
              <w:top w:val="nil"/>
              <w:left w:val="nil"/>
              <w:bottom w:val="single" w:color="auto" w:sz="4" w:space="0"/>
              <w:right w:val="single" w:color="auto" w:sz="4" w:space="0"/>
            </w:tcBorders>
            <w:shd w:val="clear" w:color="auto" w:fill="auto"/>
            <w:noWrap/>
            <w:vAlign w:val="center"/>
          </w:tcPr>
          <w:p w14:paraId="6FC398D1">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698" w:type="dxa"/>
            <w:tcBorders>
              <w:top w:val="nil"/>
              <w:left w:val="nil"/>
              <w:bottom w:val="single" w:color="auto" w:sz="4" w:space="0"/>
              <w:right w:val="single" w:color="auto" w:sz="4" w:space="0"/>
            </w:tcBorders>
            <w:shd w:val="clear" w:color="auto" w:fill="auto"/>
            <w:noWrap/>
            <w:vAlign w:val="center"/>
          </w:tcPr>
          <w:p w14:paraId="7F5E1A6E">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698" w:type="dxa"/>
            <w:gridSpan w:val="2"/>
            <w:tcBorders>
              <w:top w:val="nil"/>
              <w:left w:val="nil"/>
              <w:bottom w:val="single" w:color="auto" w:sz="4" w:space="0"/>
              <w:right w:val="single" w:color="auto" w:sz="4" w:space="0"/>
            </w:tcBorders>
            <w:shd w:val="clear" w:color="auto" w:fill="auto"/>
            <w:noWrap/>
            <w:vAlign w:val="center"/>
          </w:tcPr>
          <w:p w14:paraId="798F851F">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861" w:type="dxa"/>
            <w:gridSpan w:val="2"/>
            <w:tcBorders>
              <w:top w:val="nil"/>
              <w:left w:val="nil"/>
              <w:bottom w:val="single" w:color="auto" w:sz="4" w:space="0"/>
              <w:right w:val="single" w:color="auto" w:sz="4" w:space="0"/>
            </w:tcBorders>
            <w:shd w:val="clear" w:color="auto" w:fill="auto"/>
            <w:noWrap/>
            <w:vAlign w:val="center"/>
          </w:tcPr>
          <w:p w14:paraId="278BA4F9">
            <w:pPr>
              <w:widowControl/>
              <w:jc w:val="left"/>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　</w:t>
            </w:r>
          </w:p>
        </w:tc>
      </w:tr>
      <w:tr w14:paraId="24EF4385">
        <w:tblPrEx>
          <w:tblCellMar>
            <w:top w:w="0" w:type="dxa"/>
            <w:left w:w="108" w:type="dxa"/>
            <w:bottom w:w="0" w:type="dxa"/>
            <w:right w:w="108" w:type="dxa"/>
          </w:tblCellMar>
        </w:tblPrEx>
        <w:trPr>
          <w:trHeight w:val="522" w:hRule="atLeast"/>
        </w:trPr>
        <w:tc>
          <w:tcPr>
            <w:tcW w:w="613" w:type="dxa"/>
            <w:tcBorders>
              <w:top w:val="nil"/>
              <w:left w:val="single" w:color="auto" w:sz="4" w:space="0"/>
              <w:bottom w:val="single" w:color="auto" w:sz="4" w:space="0"/>
              <w:right w:val="single" w:color="auto" w:sz="4" w:space="0"/>
            </w:tcBorders>
            <w:shd w:val="clear" w:color="auto" w:fill="auto"/>
            <w:noWrap/>
            <w:vAlign w:val="center"/>
          </w:tcPr>
          <w:p w14:paraId="615CF444">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2</w:t>
            </w:r>
          </w:p>
        </w:tc>
        <w:tc>
          <w:tcPr>
            <w:tcW w:w="1425" w:type="dxa"/>
            <w:tcBorders>
              <w:top w:val="nil"/>
              <w:left w:val="nil"/>
              <w:bottom w:val="single" w:color="auto" w:sz="4" w:space="0"/>
              <w:right w:val="single" w:color="auto" w:sz="4" w:space="0"/>
            </w:tcBorders>
            <w:shd w:val="clear" w:color="auto" w:fill="auto"/>
            <w:vAlign w:val="center"/>
          </w:tcPr>
          <w:p w14:paraId="47503983">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　</w:t>
            </w:r>
          </w:p>
        </w:tc>
        <w:tc>
          <w:tcPr>
            <w:tcW w:w="1038" w:type="dxa"/>
            <w:tcBorders>
              <w:top w:val="nil"/>
              <w:left w:val="nil"/>
              <w:bottom w:val="single" w:color="auto" w:sz="4" w:space="0"/>
              <w:right w:val="single" w:color="auto" w:sz="4" w:space="0"/>
            </w:tcBorders>
            <w:shd w:val="clear" w:color="auto" w:fill="auto"/>
            <w:vAlign w:val="center"/>
          </w:tcPr>
          <w:p w14:paraId="0143D3E6">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　</w:t>
            </w:r>
          </w:p>
        </w:tc>
        <w:tc>
          <w:tcPr>
            <w:tcW w:w="1195" w:type="dxa"/>
            <w:tcBorders>
              <w:top w:val="nil"/>
              <w:left w:val="nil"/>
              <w:bottom w:val="single" w:color="auto" w:sz="4" w:space="0"/>
              <w:right w:val="single" w:color="auto" w:sz="4" w:space="0"/>
            </w:tcBorders>
            <w:shd w:val="clear" w:color="auto" w:fill="auto"/>
            <w:noWrap/>
            <w:vAlign w:val="center"/>
          </w:tcPr>
          <w:p w14:paraId="28F62035">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990" w:type="dxa"/>
            <w:tcBorders>
              <w:top w:val="nil"/>
              <w:left w:val="nil"/>
              <w:bottom w:val="single" w:color="auto" w:sz="4" w:space="0"/>
              <w:right w:val="single" w:color="auto" w:sz="4" w:space="0"/>
            </w:tcBorders>
            <w:shd w:val="clear" w:color="auto" w:fill="auto"/>
            <w:noWrap/>
            <w:vAlign w:val="center"/>
          </w:tcPr>
          <w:p w14:paraId="5666789E">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918" w:type="dxa"/>
            <w:tcBorders>
              <w:top w:val="nil"/>
              <w:left w:val="nil"/>
              <w:bottom w:val="single" w:color="auto" w:sz="4" w:space="0"/>
              <w:right w:val="single" w:color="auto" w:sz="4" w:space="0"/>
            </w:tcBorders>
            <w:shd w:val="clear" w:color="auto" w:fill="auto"/>
            <w:noWrap/>
            <w:vAlign w:val="center"/>
          </w:tcPr>
          <w:p w14:paraId="721958DD">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698" w:type="dxa"/>
            <w:tcBorders>
              <w:top w:val="nil"/>
              <w:left w:val="nil"/>
              <w:bottom w:val="single" w:color="auto" w:sz="4" w:space="0"/>
              <w:right w:val="single" w:color="auto" w:sz="4" w:space="0"/>
            </w:tcBorders>
            <w:shd w:val="clear" w:color="auto" w:fill="auto"/>
            <w:noWrap/>
            <w:vAlign w:val="center"/>
          </w:tcPr>
          <w:p w14:paraId="193C2549">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698" w:type="dxa"/>
            <w:gridSpan w:val="2"/>
            <w:tcBorders>
              <w:top w:val="nil"/>
              <w:left w:val="nil"/>
              <w:bottom w:val="single" w:color="auto" w:sz="4" w:space="0"/>
              <w:right w:val="single" w:color="auto" w:sz="4" w:space="0"/>
            </w:tcBorders>
            <w:shd w:val="clear" w:color="auto" w:fill="auto"/>
            <w:noWrap/>
            <w:vAlign w:val="center"/>
          </w:tcPr>
          <w:p w14:paraId="75EC0F58">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861" w:type="dxa"/>
            <w:gridSpan w:val="2"/>
            <w:tcBorders>
              <w:top w:val="nil"/>
              <w:left w:val="nil"/>
              <w:bottom w:val="single" w:color="auto" w:sz="4" w:space="0"/>
              <w:right w:val="single" w:color="auto" w:sz="4" w:space="0"/>
            </w:tcBorders>
            <w:shd w:val="clear" w:color="auto" w:fill="auto"/>
            <w:noWrap/>
            <w:vAlign w:val="center"/>
          </w:tcPr>
          <w:p w14:paraId="7F47B077">
            <w:pPr>
              <w:widowControl/>
              <w:jc w:val="left"/>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　</w:t>
            </w:r>
          </w:p>
        </w:tc>
      </w:tr>
      <w:tr w14:paraId="70A1F80D">
        <w:tblPrEx>
          <w:tblCellMar>
            <w:top w:w="0" w:type="dxa"/>
            <w:left w:w="108" w:type="dxa"/>
            <w:bottom w:w="0" w:type="dxa"/>
            <w:right w:w="108" w:type="dxa"/>
          </w:tblCellMar>
        </w:tblPrEx>
        <w:trPr>
          <w:trHeight w:val="522" w:hRule="atLeast"/>
        </w:trPr>
        <w:tc>
          <w:tcPr>
            <w:tcW w:w="613" w:type="dxa"/>
            <w:tcBorders>
              <w:top w:val="nil"/>
              <w:left w:val="single" w:color="auto" w:sz="4" w:space="0"/>
              <w:bottom w:val="single" w:color="auto" w:sz="4" w:space="0"/>
              <w:right w:val="single" w:color="auto" w:sz="4" w:space="0"/>
            </w:tcBorders>
            <w:shd w:val="clear" w:color="auto" w:fill="auto"/>
            <w:noWrap/>
            <w:vAlign w:val="center"/>
          </w:tcPr>
          <w:p w14:paraId="565A3A89">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3</w:t>
            </w:r>
          </w:p>
        </w:tc>
        <w:tc>
          <w:tcPr>
            <w:tcW w:w="1425" w:type="dxa"/>
            <w:tcBorders>
              <w:top w:val="nil"/>
              <w:left w:val="nil"/>
              <w:bottom w:val="single" w:color="auto" w:sz="4" w:space="0"/>
              <w:right w:val="single" w:color="auto" w:sz="4" w:space="0"/>
            </w:tcBorders>
            <w:shd w:val="clear" w:color="auto" w:fill="auto"/>
            <w:vAlign w:val="center"/>
          </w:tcPr>
          <w:p w14:paraId="6CB3BC7B">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　</w:t>
            </w:r>
          </w:p>
        </w:tc>
        <w:tc>
          <w:tcPr>
            <w:tcW w:w="1038" w:type="dxa"/>
            <w:tcBorders>
              <w:top w:val="nil"/>
              <w:left w:val="nil"/>
              <w:bottom w:val="single" w:color="auto" w:sz="4" w:space="0"/>
              <w:right w:val="single" w:color="auto" w:sz="4" w:space="0"/>
            </w:tcBorders>
            <w:shd w:val="clear" w:color="auto" w:fill="auto"/>
            <w:vAlign w:val="center"/>
          </w:tcPr>
          <w:p w14:paraId="4E3AAAAC">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　</w:t>
            </w:r>
          </w:p>
        </w:tc>
        <w:tc>
          <w:tcPr>
            <w:tcW w:w="1195" w:type="dxa"/>
            <w:tcBorders>
              <w:top w:val="nil"/>
              <w:left w:val="nil"/>
              <w:bottom w:val="single" w:color="auto" w:sz="4" w:space="0"/>
              <w:right w:val="single" w:color="auto" w:sz="4" w:space="0"/>
            </w:tcBorders>
            <w:shd w:val="clear" w:color="auto" w:fill="auto"/>
            <w:noWrap/>
            <w:vAlign w:val="center"/>
          </w:tcPr>
          <w:p w14:paraId="0CD03A64">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990" w:type="dxa"/>
            <w:tcBorders>
              <w:top w:val="nil"/>
              <w:left w:val="nil"/>
              <w:bottom w:val="single" w:color="auto" w:sz="4" w:space="0"/>
              <w:right w:val="single" w:color="auto" w:sz="4" w:space="0"/>
            </w:tcBorders>
            <w:shd w:val="clear" w:color="auto" w:fill="auto"/>
            <w:noWrap/>
            <w:vAlign w:val="center"/>
          </w:tcPr>
          <w:p w14:paraId="4412D70C">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918" w:type="dxa"/>
            <w:tcBorders>
              <w:top w:val="nil"/>
              <w:left w:val="nil"/>
              <w:bottom w:val="single" w:color="auto" w:sz="4" w:space="0"/>
              <w:right w:val="single" w:color="auto" w:sz="4" w:space="0"/>
            </w:tcBorders>
            <w:shd w:val="clear" w:color="auto" w:fill="auto"/>
            <w:noWrap/>
            <w:vAlign w:val="center"/>
          </w:tcPr>
          <w:p w14:paraId="7BBD7E93">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698" w:type="dxa"/>
            <w:tcBorders>
              <w:top w:val="nil"/>
              <w:left w:val="nil"/>
              <w:bottom w:val="single" w:color="auto" w:sz="4" w:space="0"/>
              <w:right w:val="single" w:color="auto" w:sz="4" w:space="0"/>
            </w:tcBorders>
            <w:shd w:val="clear" w:color="auto" w:fill="auto"/>
            <w:noWrap/>
            <w:vAlign w:val="center"/>
          </w:tcPr>
          <w:p w14:paraId="6EC2D129">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698" w:type="dxa"/>
            <w:gridSpan w:val="2"/>
            <w:tcBorders>
              <w:top w:val="nil"/>
              <w:left w:val="nil"/>
              <w:bottom w:val="single" w:color="auto" w:sz="4" w:space="0"/>
              <w:right w:val="single" w:color="auto" w:sz="4" w:space="0"/>
            </w:tcBorders>
            <w:shd w:val="clear" w:color="auto" w:fill="auto"/>
            <w:noWrap/>
            <w:vAlign w:val="center"/>
          </w:tcPr>
          <w:p w14:paraId="3E10DF20">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861" w:type="dxa"/>
            <w:gridSpan w:val="2"/>
            <w:tcBorders>
              <w:top w:val="nil"/>
              <w:left w:val="nil"/>
              <w:bottom w:val="single" w:color="auto" w:sz="4" w:space="0"/>
              <w:right w:val="single" w:color="auto" w:sz="4" w:space="0"/>
            </w:tcBorders>
            <w:shd w:val="clear" w:color="auto" w:fill="auto"/>
            <w:noWrap/>
            <w:vAlign w:val="center"/>
          </w:tcPr>
          <w:p w14:paraId="622B9639">
            <w:pPr>
              <w:widowControl/>
              <w:jc w:val="left"/>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　</w:t>
            </w:r>
          </w:p>
        </w:tc>
      </w:tr>
      <w:tr w14:paraId="5BA1B459">
        <w:tblPrEx>
          <w:tblCellMar>
            <w:top w:w="0" w:type="dxa"/>
            <w:left w:w="108" w:type="dxa"/>
            <w:bottom w:w="0" w:type="dxa"/>
            <w:right w:w="108" w:type="dxa"/>
          </w:tblCellMar>
        </w:tblPrEx>
        <w:trPr>
          <w:trHeight w:val="522" w:hRule="atLeast"/>
        </w:trPr>
        <w:tc>
          <w:tcPr>
            <w:tcW w:w="613" w:type="dxa"/>
            <w:tcBorders>
              <w:top w:val="nil"/>
              <w:left w:val="single" w:color="auto" w:sz="4" w:space="0"/>
              <w:bottom w:val="single" w:color="auto" w:sz="4" w:space="0"/>
              <w:right w:val="single" w:color="auto" w:sz="4" w:space="0"/>
            </w:tcBorders>
            <w:shd w:val="clear" w:color="auto" w:fill="auto"/>
            <w:noWrap/>
            <w:vAlign w:val="center"/>
          </w:tcPr>
          <w:p w14:paraId="36B39760">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4</w:t>
            </w:r>
          </w:p>
        </w:tc>
        <w:tc>
          <w:tcPr>
            <w:tcW w:w="1425" w:type="dxa"/>
            <w:tcBorders>
              <w:top w:val="nil"/>
              <w:left w:val="nil"/>
              <w:bottom w:val="single" w:color="auto" w:sz="4" w:space="0"/>
              <w:right w:val="single" w:color="auto" w:sz="4" w:space="0"/>
            </w:tcBorders>
            <w:shd w:val="clear" w:color="auto" w:fill="auto"/>
            <w:vAlign w:val="center"/>
          </w:tcPr>
          <w:p w14:paraId="6738EAF7">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　</w:t>
            </w:r>
          </w:p>
        </w:tc>
        <w:tc>
          <w:tcPr>
            <w:tcW w:w="1038" w:type="dxa"/>
            <w:tcBorders>
              <w:top w:val="nil"/>
              <w:left w:val="nil"/>
              <w:bottom w:val="single" w:color="auto" w:sz="4" w:space="0"/>
              <w:right w:val="single" w:color="auto" w:sz="4" w:space="0"/>
            </w:tcBorders>
            <w:shd w:val="clear" w:color="auto" w:fill="auto"/>
            <w:vAlign w:val="center"/>
          </w:tcPr>
          <w:p w14:paraId="28FB7A13">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　</w:t>
            </w:r>
          </w:p>
        </w:tc>
        <w:tc>
          <w:tcPr>
            <w:tcW w:w="1195" w:type="dxa"/>
            <w:tcBorders>
              <w:top w:val="nil"/>
              <w:left w:val="nil"/>
              <w:bottom w:val="single" w:color="auto" w:sz="4" w:space="0"/>
              <w:right w:val="single" w:color="auto" w:sz="4" w:space="0"/>
            </w:tcBorders>
            <w:shd w:val="clear" w:color="auto" w:fill="auto"/>
            <w:noWrap/>
            <w:vAlign w:val="center"/>
          </w:tcPr>
          <w:p w14:paraId="41200262">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990" w:type="dxa"/>
            <w:tcBorders>
              <w:top w:val="nil"/>
              <w:left w:val="nil"/>
              <w:bottom w:val="single" w:color="auto" w:sz="4" w:space="0"/>
              <w:right w:val="single" w:color="auto" w:sz="4" w:space="0"/>
            </w:tcBorders>
            <w:shd w:val="clear" w:color="auto" w:fill="auto"/>
            <w:noWrap/>
            <w:vAlign w:val="center"/>
          </w:tcPr>
          <w:p w14:paraId="161F6508">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918" w:type="dxa"/>
            <w:tcBorders>
              <w:top w:val="nil"/>
              <w:left w:val="nil"/>
              <w:bottom w:val="single" w:color="auto" w:sz="4" w:space="0"/>
              <w:right w:val="single" w:color="auto" w:sz="4" w:space="0"/>
            </w:tcBorders>
            <w:shd w:val="clear" w:color="auto" w:fill="auto"/>
            <w:noWrap/>
            <w:vAlign w:val="center"/>
          </w:tcPr>
          <w:p w14:paraId="4AFFC6CF">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698" w:type="dxa"/>
            <w:tcBorders>
              <w:top w:val="nil"/>
              <w:left w:val="nil"/>
              <w:bottom w:val="single" w:color="auto" w:sz="4" w:space="0"/>
              <w:right w:val="single" w:color="auto" w:sz="4" w:space="0"/>
            </w:tcBorders>
            <w:shd w:val="clear" w:color="auto" w:fill="auto"/>
            <w:noWrap/>
            <w:vAlign w:val="center"/>
          </w:tcPr>
          <w:p w14:paraId="1B27E753">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698" w:type="dxa"/>
            <w:gridSpan w:val="2"/>
            <w:tcBorders>
              <w:top w:val="nil"/>
              <w:left w:val="nil"/>
              <w:bottom w:val="single" w:color="auto" w:sz="4" w:space="0"/>
              <w:right w:val="single" w:color="auto" w:sz="4" w:space="0"/>
            </w:tcBorders>
            <w:shd w:val="clear" w:color="auto" w:fill="auto"/>
            <w:noWrap/>
            <w:vAlign w:val="center"/>
          </w:tcPr>
          <w:p w14:paraId="2CBD35FD">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861" w:type="dxa"/>
            <w:gridSpan w:val="2"/>
            <w:tcBorders>
              <w:top w:val="nil"/>
              <w:left w:val="nil"/>
              <w:bottom w:val="single" w:color="auto" w:sz="4" w:space="0"/>
              <w:right w:val="single" w:color="auto" w:sz="4" w:space="0"/>
            </w:tcBorders>
            <w:shd w:val="clear" w:color="auto" w:fill="auto"/>
            <w:noWrap/>
            <w:vAlign w:val="center"/>
          </w:tcPr>
          <w:p w14:paraId="78B7BD53">
            <w:pPr>
              <w:widowControl/>
              <w:jc w:val="left"/>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　</w:t>
            </w:r>
          </w:p>
        </w:tc>
      </w:tr>
      <w:tr w14:paraId="368D0649">
        <w:tblPrEx>
          <w:tblCellMar>
            <w:top w:w="0" w:type="dxa"/>
            <w:left w:w="108" w:type="dxa"/>
            <w:bottom w:w="0" w:type="dxa"/>
            <w:right w:w="108" w:type="dxa"/>
          </w:tblCellMar>
        </w:tblPrEx>
        <w:trPr>
          <w:trHeight w:val="522" w:hRule="atLeast"/>
        </w:trPr>
        <w:tc>
          <w:tcPr>
            <w:tcW w:w="613" w:type="dxa"/>
            <w:tcBorders>
              <w:top w:val="nil"/>
              <w:left w:val="single" w:color="auto" w:sz="4" w:space="0"/>
              <w:bottom w:val="single" w:color="auto" w:sz="4" w:space="0"/>
              <w:right w:val="single" w:color="auto" w:sz="4" w:space="0"/>
            </w:tcBorders>
            <w:shd w:val="clear" w:color="auto" w:fill="auto"/>
            <w:noWrap/>
            <w:vAlign w:val="center"/>
          </w:tcPr>
          <w:p w14:paraId="36219762">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5</w:t>
            </w:r>
          </w:p>
        </w:tc>
        <w:tc>
          <w:tcPr>
            <w:tcW w:w="1425" w:type="dxa"/>
            <w:tcBorders>
              <w:top w:val="nil"/>
              <w:left w:val="nil"/>
              <w:bottom w:val="single" w:color="auto" w:sz="4" w:space="0"/>
              <w:right w:val="single" w:color="auto" w:sz="4" w:space="0"/>
            </w:tcBorders>
            <w:shd w:val="clear" w:color="auto" w:fill="auto"/>
            <w:vAlign w:val="center"/>
          </w:tcPr>
          <w:p w14:paraId="468E5EAE">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　</w:t>
            </w:r>
          </w:p>
        </w:tc>
        <w:tc>
          <w:tcPr>
            <w:tcW w:w="1038" w:type="dxa"/>
            <w:tcBorders>
              <w:top w:val="nil"/>
              <w:left w:val="nil"/>
              <w:bottom w:val="single" w:color="auto" w:sz="4" w:space="0"/>
              <w:right w:val="single" w:color="auto" w:sz="4" w:space="0"/>
            </w:tcBorders>
            <w:shd w:val="clear" w:color="auto" w:fill="auto"/>
            <w:vAlign w:val="center"/>
          </w:tcPr>
          <w:p w14:paraId="3610BD45">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　</w:t>
            </w:r>
          </w:p>
        </w:tc>
        <w:tc>
          <w:tcPr>
            <w:tcW w:w="1195" w:type="dxa"/>
            <w:tcBorders>
              <w:top w:val="nil"/>
              <w:left w:val="nil"/>
              <w:bottom w:val="single" w:color="auto" w:sz="4" w:space="0"/>
              <w:right w:val="single" w:color="auto" w:sz="4" w:space="0"/>
            </w:tcBorders>
            <w:shd w:val="clear" w:color="auto" w:fill="auto"/>
            <w:noWrap/>
            <w:vAlign w:val="center"/>
          </w:tcPr>
          <w:p w14:paraId="07CA479C">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990" w:type="dxa"/>
            <w:tcBorders>
              <w:top w:val="nil"/>
              <w:left w:val="nil"/>
              <w:bottom w:val="single" w:color="auto" w:sz="4" w:space="0"/>
              <w:right w:val="single" w:color="auto" w:sz="4" w:space="0"/>
            </w:tcBorders>
            <w:shd w:val="clear" w:color="auto" w:fill="auto"/>
            <w:noWrap/>
            <w:vAlign w:val="center"/>
          </w:tcPr>
          <w:p w14:paraId="3D6AE2B1">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918" w:type="dxa"/>
            <w:tcBorders>
              <w:top w:val="nil"/>
              <w:left w:val="nil"/>
              <w:bottom w:val="single" w:color="auto" w:sz="4" w:space="0"/>
              <w:right w:val="single" w:color="auto" w:sz="4" w:space="0"/>
            </w:tcBorders>
            <w:shd w:val="clear" w:color="auto" w:fill="auto"/>
            <w:noWrap/>
            <w:vAlign w:val="center"/>
          </w:tcPr>
          <w:p w14:paraId="1C06819B">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698" w:type="dxa"/>
            <w:tcBorders>
              <w:top w:val="nil"/>
              <w:left w:val="nil"/>
              <w:bottom w:val="single" w:color="auto" w:sz="4" w:space="0"/>
              <w:right w:val="single" w:color="auto" w:sz="4" w:space="0"/>
            </w:tcBorders>
            <w:shd w:val="clear" w:color="auto" w:fill="auto"/>
            <w:noWrap/>
            <w:vAlign w:val="center"/>
          </w:tcPr>
          <w:p w14:paraId="776B983B">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698" w:type="dxa"/>
            <w:gridSpan w:val="2"/>
            <w:tcBorders>
              <w:top w:val="nil"/>
              <w:left w:val="nil"/>
              <w:bottom w:val="single" w:color="auto" w:sz="4" w:space="0"/>
              <w:right w:val="single" w:color="auto" w:sz="4" w:space="0"/>
            </w:tcBorders>
            <w:shd w:val="clear" w:color="auto" w:fill="auto"/>
            <w:noWrap/>
            <w:vAlign w:val="center"/>
          </w:tcPr>
          <w:p w14:paraId="6749752A">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861" w:type="dxa"/>
            <w:gridSpan w:val="2"/>
            <w:tcBorders>
              <w:top w:val="nil"/>
              <w:left w:val="nil"/>
              <w:bottom w:val="single" w:color="auto" w:sz="4" w:space="0"/>
              <w:right w:val="single" w:color="auto" w:sz="4" w:space="0"/>
            </w:tcBorders>
            <w:shd w:val="clear" w:color="auto" w:fill="auto"/>
            <w:noWrap/>
            <w:vAlign w:val="center"/>
          </w:tcPr>
          <w:p w14:paraId="3CFB8283">
            <w:pPr>
              <w:widowControl/>
              <w:jc w:val="left"/>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　</w:t>
            </w:r>
          </w:p>
        </w:tc>
      </w:tr>
      <w:tr w14:paraId="4A45CF9C">
        <w:tblPrEx>
          <w:tblCellMar>
            <w:top w:w="0" w:type="dxa"/>
            <w:left w:w="108" w:type="dxa"/>
            <w:bottom w:w="0" w:type="dxa"/>
            <w:right w:w="108" w:type="dxa"/>
          </w:tblCellMar>
        </w:tblPrEx>
        <w:trPr>
          <w:trHeight w:val="522" w:hRule="atLeast"/>
        </w:trPr>
        <w:tc>
          <w:tcPr>
            <w:tcW w:w="613" w:type="dxa"/>
            <w:tcBorders>
              <w:top w:val="nil"/>
              <w:left w:val="single" w:color="auto" w:sz="4" w:space="0"/>
              <w:bottom w:val="single" w:color="auto" w:sz="4" w:space="0"/>
              <w:right w:val="single" w:color="auto" w:sz="4" w:space="0"/>
            </w:tcBorders>
            <w:shd w:val="clear" w:color="auto" w:fill="auto"/>
            <w:noWrap/>
            <w:vAlign w:val="center"/>
          </w:tcPr>
          <w:p w14:paraId="6CCA0C33">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6</w:t>
            </w:r>
          </w:p>
        </w:tc>
        <w:tc>
          <w:tcPr>
            <w:tcW w:w="1425" w:type="dxa"/>
            <w:tcBorders>
              <w:top w:val="nil"/>
              <w:left w:val="nil"/>
              <w:bottom w:val="single" w:color="auto" w:sz="4" w:space="0"/>
              <w:right w:val="single" w:color="auto" w:sz="4" w:space="0"/>
            </w:tcBorders>
            <w:shd w:val="clear" w:color="auto" w:fill="auto"/>
            <w:vAlign w:val="center"/>
          </w:tcPr>
          <w:p w14:paraId="4D2E5AC8">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　</w:t>
            </w:r>
          </w:p>
        </w:tc>
        <w:tc>
          <w:tcPr>
            <w:tcW w:w="1038" w:type="dxa"/>
            <w:tcBorders>
              <w:top w:val="nil"/>
              <w:left w:val="nil"/>
              <w:bottom w:val="single" w:color="auto" w:sz="4" w:space="0"/>
              <w:right w:val="single" w:color="auto" w:sz="4" w:space="0"/>
            </w:tcBorders>
            <w:shd w:val="clear" w:color="auto" w:fill="auto"/>
            <w:vAlign w:val="center"/>
          </w:tcPr>
          <w:p w14:paraId="177784D5">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　</w:t>
            </w:r>
          </w:p>
        </w:tc>
        <w:tc>
          <w:tcPr>
            <w:tcW w:w="1195" w:type="dxa"/>
            <w:tcBorders>
              <w:top w:val="nil"/>
              <w:left w:val="nil"/>
              <w:bottom w:val="single" w:color="auto" w:sz="4" w:space="0"/>
              <w:right w:val="single" w:color="auto" w:sz="4" w:space="0"/>
            </w:tcBorders>
            <w:shd w:val="clear" w:color="auto" w:fill="auto"/>
            <w:noWrap/>
            <w:vAlign w:val="center"/>
          </w:tcPr>
          <w:p w14:paraId="4D30C930">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990" w:type="dxa"/>
            <w:tcBorders>
              <w:top w:val="nil"/>
              <w:left w:val="nil"/>
              <w:bottom w:val="single" w:color="auto" w:sz="4" w:space="0"/>
              <w:right w:val="single" w:color="auto" w:sz="4" w:space="0"/>
            </w:tcBorders>
            <w:shd w:val="clear" w:color="auto" w:fill="auto"/>
            <w:noWrap/>
            <w:vAlign w:val="center"/>
          </w:tcPr>
          <w:p w14:paraId="401CE2B9">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918" w:type="dxa"/>
            <w:tcBorders>
              <w:top w:val="nil"/>
              <w:left w:val="nil"/>
              <w:bottom w:val="single" w:color="auto" w:sz="4" w:space="0"/>
              <w:right w:val="single" w:color="auto" w:sz="4" w:space="0"/>
            </w:tcBorders>
            <w:shd w:val="clear" w:color="auto" w:fill="auto"/>
            <w:noWrap/>
            <w:vAlign w:val="center"/>
          </w:tcPr>
          <w:p w14:paraId="6075F309">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698" w:type="dxa"/>
            <w:tcBorders>
              <w:top w:val="nil"/>
              <w:left w:val="nil"/>
              <w:bottom w:val="single" w:color="auto" w:sz="4" w:space="0"/>
              <w:right w:val="single" w:color="auto" w:sz="4" w:space="0"/>
            </w:tcBorders>
            <w:shd w:val="clear" w:color="auto" w:fill="auto"/>
            <w:noWrap/>
            <w:vAlign w:val="center"/>
          </w:tcPr>
          <w:p w14:paraId="62015334">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698" w:type="dxa"/>
            <w:gridSpan w:val="2"/>
            <w:tcBorders>
              <w:top w:val="nil"/>
              <w:left w:val="nil"/>
              <w:bottom w:val="single" w:color="auto" w:sz="4" w:space="0"/>
              <w:right w:val="single" w:color="auto" w:sz="4" w:space="0"/>
            </w:tcBorders>
            <w:shd w:val="clear" w:color="auto" w:fill="auto"/>
            <w:noWrap/>
            <w:vAlign w:val="center"/>
          </w:tcPr>
          <w:p w14:paraId="59F377EE">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861" w:type="dxa"/>
            <w:gridSpan w:val="2"/>
            <w:tcBorders>
              <w:top w:val="nil"/>
              <w:left w:val="nil"/>
              <w:bottom w:val="single" w:color="auto" w:sz="4" w:space="0"/>
              <w:right w:val="single" w:color="auto" w:sz="4" w:space="0"/>
            </w:tcBorders>
            <w:shd w:val="clear" w:color="auto" w:fill="auto"/>
            <w:noWrap/>
            <w:vAlign w:val="center"/>
          </w:tcPr>
          <w:p w14:paraId="40840961">
            <w:pPr>
              <w:widowControl/>
              <w:jc w:val="left"/>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　</w:t>
            </w:r>
          </w:p>
        </w:tc>
      </w:tr>
      <w:tr w14:paraId="17A23D2F">
        <w:tblPrEx>
          <w:tblCellMar>
            <w:top w:w="0" w:type="dxa"/>
            <w:left w:w="108" w:type="dxa"/>
            <w:bottom w:w="0" w:type="dxa"/>
            <w:right w:w="108" w:type="dxa"/>
          </w:tblCellMar>
        </w:tblPrEx>
        <w:trPr>
          <w:trHeight w:val="522" w:hRule="atLeast"/>
        </w:trPr>
        <w:tc>
          <w:tcPr>
            <w:tcW w:w="613" w:type="dxa"/>
            <w:tcBorders>
              <w:top w:val="nil"/>
              <w:left w:val="single" w:color="auto" w:sz="4" w:space="0"/>
              <w:bottom w:val="single" w:color="auto" w:sz="4" w:space="0"/>
              <w:right w:val="single" w:color="auto" w:sz="4" w:space="0"/>
            </w:tcBorders>
            <w:shd w:val="clear" w:color="auto" w:fill="auto"/>
            <w:noWrap/>
            <w:vAlign w:val="center"/>
          </w:tcPr>
          <w:p w14:paraId="5D4F2E93">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7</w:t>
            </w:r>
          </w:p>
        </w:tc>
        <w:tc>
          <w:tcPr>
            <w:tcW w:w="1425" w:type="dxa"/>
            <w:tcBorders>
              <w:top w:val="nil"/>
              <w:left w:val="nil"/>
              <w:bottom w:val="single" w:color="auto" w:sz="4" w:space="0"/>
              <w:right w:val="single" w:color="auto" w:sz="4" w:space="0"/>
            </w:tcBorders>
            <w:shd w:val="clear" w:color="auto" w:fill="auto"/>
            <w:vAlign w:val="center"/>
          </w:tcPr>
          <w:p w14:paraId="3FE82CB7">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　</w:t>
            </w:r>
          </w:p>
        </w:tc>
        <w:tc>
          <w:tcPr>
            <w:tcW w:w="1038" w:type="dxa"/>
            <w:tcBorders>
              <w:top w:val="nil"/>
              <w:left w:val="nil"/>
              <w:bottom w:val="single" w:color="auto" w:sz="4" w:space="0"/>
              <w:right w:val="single" w:color="auto" w:sz="4" w:space="0"/>
            </w:tcBorders>
            <w:shd w:val="clear" w:color="auto" w:fill="auto"/>
            <w:vAlign w:val="center"/>
          </w:tcPr>
          <w:p w14:paraId="5E67A7E1">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　</w:t>
            </w:r>
          </w:p>
        </w:tc>
        <w:tc>
          <w:tcPr>
            <w:tcW w:w="1195" w:type="dxa"/>
            <w:tcBorders>
              <w:top w:val="nil"/>
              <w:left w:val="nil"/>
              <w:bottom w:val="single" w:color="auto" w:sz="4" w:space="0"/>
              <w:right w:val="single" w:color="auto" w:sz="4" w:space="0"/>
            </w:tcBorders>
            <w:shd w:val="clear" w:color="auto" w:fill="auto"/>
            <w:noWrap/>
            <w:vAlign w:val="center"/>
          </w:tcPr>
          <w:p w14:paraId="5317FD32">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990" w:type="dxa"/>
            <w:tcBorders>
              <w:top w:val="nil"/>
              <w:left w:val="nil"/>
              <w:bottom w:val="single" w:color="auto" w:sz="4" w:space="0"/>
              <w:right w:val="single" w:color="auto" w:sz="4" w:space="0"/>
            </w:tcBorders>
            <w:shd w:val="clear" w:color="auto" w:fill="auto"/>
            <w:noWrap/>
            <w:vAlign w:val="center"/>
          </w:tcPr>
          <w:p w14:paraId="30315D38">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918" w:type="dxa"/>
            <w:tcBorders>
              <w:top w:val="nil"/>
              <w:left w:val="nil"/>
              <w:bottom w:val="single" w:color="auto" w:sz="4" w:space="0"/>
              <w:right w:val="single" w:color="auto" w:sz="4" w:space="0"/>
            </w:tcBorders>
            <w:shd w:val="clear" w:color="auto" w:fill="auto"/>
            <w:noWrap/>
            <w:vAlign w:val="center"/>
          </w:tcPr>
          <w:p w14:paraId="47696A96">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698" w:type="dxa"/>
            <w:tcBorders>
              <w:top w:val="nil"/>
              <w:left w:val="nil"/>
              <w:bottom w:val="single" w:color="auto" w:sz="4" w:space="0"/>
              <w:right w:val="single" w:color="auto" w:sz="4" w:space="0"/>
            </w:tcBorders>
            <w:shd w:val="clear" w:color="auto" w:fill="auto"/>
            <w:noWrap/>
            <w:vAlign w:val="center"/>
          </w:tcPr>
          <w:p w14:paraId="4EF34BB4">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698" w:type="dxa"/>
            <w:gridSpan w:val="2"/>
            <w:tcBorders>
              <w:top w:val="nil"/>
              <w:left w:val="nil"/>
              <w:bottom w:val="single" w:color="auto" w:sz="4" w:space="0"/>
              <w:right w:val="single" w:color="auto" w:sz="4" w:space="0"/>
            </w:tcBorders>
            <w:shd w:val="clear" w:color="auto" w:fill="auto"/>
            <w:noWrap/>
            <w:vAlign w:val="center"/>
          </w:tcPr>
          <w:p w14:paraId="4AF7529A">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861" w:type="dxa"/>
            <w:gridSpan w:val="2"/>
            <w:tcBorders>
              <w:top w:val="nil"/>
              <w:left w:val="nil"/>
              <w:bottom w:val="single" w:color="auto" w:sz="4" w:space="0"/>
              <w:right w:val="single" w:color="auto" w:sz="4" w:space="0"/>
            </w:tcBorders>
            <w:shd w:val="clear" w:color="auto" w:fill="auto"/>
            <w:noWrap/>
            <w:vAlign w:val="center"/>
          </w:tcPr>
          <w:p w14:paraId="08C36E10">
            <w:pPr>
              <w:widowControl/>
              <w:jc w:val="left"/>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　</w:t>
            </w:r>
          </w:p>
        </w:tc>
      </w:tr>
      <w:tr w14:paraId="477488B1">
        <w:tblPrEx>
          <w:tblCellMar>
            <w:top w:w="0" w:type="dxa"/>
            <w:left w:w="108" w:type="dxa"/>
            <w:bottom w:w="0" w:type="dxa"/>
            <w:right w:w="108" w:type="dxa"/>
          </w:tblCellMar>
        </w:tblPrEx>
        <w:trPr>
          <w:trHeight w:val="522" w:hRule="atLeast"/>
        </w:trPr>
        <w:tc>
          <w:tcPr>
            <w:tcW w:w="613" w:type="dxa"/>
            <w:tcBorders>
              <w:top w:val="nil"/>
              <w:left w:val="single" w:color="auto" w:sz="4" w:space="0"/>
              <w:bottom w:val="single" w:color="auto" w:sz="4" w:space="0"/>
              <w:right w:val="single" w:color="auto" w:sz="4" w:space="0"/>
            </w:tcBorders>
            <w:shd w:val="clear" w:color="auto" w:fill="auto"/>
            <w:noWrap/>
            <w:vAlign w:val="center"/>
          </w:tcPr>
          <w:p w14:paraId="30493DE4">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8</w:t>
            </w:r>
          </w:p>
        </w:tc>
        <w:tc>
          <w:tcPr>
            <w:tcW w:w="1425" w:type="dxa"/>
            <w:tcBorders>
              <w:top w:val="nil"/>
              <w:left w:val="nil"/>
              <w:bottom w:val="single" w:color="auto" w:sz="4" w:space="0"/>
              <w:right w:val="single" w:color="auto" w:sz="4" w:space="0"/>
            </w:tcBorders>
            <w:shd w:val="clear" w:color="auto" w:fill="auto"/>
            <w:vAlign w:val="center"/>
          </w:tcPr>
          <w:p w14:paraId="40994610">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　</w:t>
            </w:r>
          </w:p>
        </w:tc>
        <w:tc>
          <w:tcPr>
            <w:tcW w:w="1038" w:type="dxa"/>
            <w:tcBorders>
              <w:top w:val="nil"/>
              <w:left w:val="nil"/>
              <w:bottom w:val="single" w:color="auto" w:sz="4" w:space="0"/>
              <w:right w:val="single" w:color="auto" w:sz="4" w:space="0"/>
            </w:tcBorders>
            <w:shd w:val="clear" w:color="auto" w:fill="auto"/>
            <w:vAlign w:val="center"/>
          </w:tcPr>
          <w:p w14:paraId="5902ED6D">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　</w:t>
            </w:r>
          </w:p>
        </w:tc>
        <w:tc>
          <w:tcPr>
            <w:tcW w:w="1195" w:type="dxa"/>
            <w:tcBorders>
              <w:top w:val="nil"/>
              <w:left w:val="nil"/>
              <w:bottom w:val="single" w:color="auto" w:sz="4" w:space="0"/>
              <w:right w:val="single" w:color="auto" w:sz="4" w:space="0"/>
            </w:tcBorders>
            <w:shd w:val="clear" w:color="auto" w:fill="auto"/>
            <w:noWrap/>
            <w:vAlign w:val="center"/>
          </w:tcPr>
          <w:p w14:paraId="365F34C8">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990" w:type="dxa"/>
            <w:tcBorders>
              <w:top w:val="nil"/>
              <w:left w:val="nil"/>
              <w:bottom w:val="single" w:color="auto" w:sz="4" w:space="0"/>
              <w:right w:val="single" w:color="auto" w:sz="4" w:space="0"/>
            </w:tcBorders>
            <w:shd w:val="clear" w:color="auto" w:fill="auto"/>
            <w:noWrap/>
            <w:vAlign w:val="center"/>
          </w:tcPr>
          <w:p w14:paraId="03491148">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918" w:type="dxa"/>
            <w:tcBorders>
              <w:top w:val="nil"/>
              <w:left w:val="nil"/>
              <w:bottom w:val="single" w:color="auto" w:sz="4" w:space="0"/>
              <w:right w:val="single" w:color="auto" w:sz="4" w:space="0"/>
            </w:tcBorders>
            <w:shd w:val="clear" w:color="auto" w:fill="auto"/>
            <w:noWrap/>
            <w:vAlign w:val="center"/>
          </w:tcPr>
          <w:p w14:paraId="24C55053">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698" w:type="dxa"/>
            <w:tcBorders>
              <w:top w:val="nil"/>
              <w:left w:val="nil"/>
              <w:bottom w:val="single" w:color="auto" w:sz="4" w:space="0"/>
              <w:right w:val="single" w:color="auto" w:sz="4" w:space="0"/>
            </w:tcBorders>
            <w:shd w:val="clear" w:color="auto" w:fill="auto"/>
            <w:noWrap/>
            <w:vAlign w:val="center"/>
          </w:tcPr>
          <w:p w14:paraId="5098594B">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698" w:type="dxa"/>
            <w:gridSpan w:val="2"/>
            <w:tcBorders>
              <w:top w:val="nil"/>
              <w:left w:val="nil"/>
              <w:bottom w:val="single" w:color="auto" w:sz="4" w:space="0"/>
              <w:right w:val="single" w:color="auto" w:sz="4" w:space="0"/>
            </w:tcBorders>
            <w:shd w:val="clear" w:color="auto" w:fill="auto"/>
            <w:noWrap/>
            <w:vAlign w:val="center"/>
          </w:tcPr>
          <w:p w14:paraId="21F14B9C">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861" w:type="dxa"/>
            <w:gridSpan w:val="2"/>
            <w:tcBorders>
              <w:top w:val="nil"/>
              <w:left w:val="nil"/>
              <w:bottom w:val="single" w:color="auto" w:sz="4" w:space="0"/>
              <w:right w:val="single" w:color="auto" w:sz="4" w:space="0"/>
            </w:tcBorders>
            <w:shd w:val="clear" w:color="auto" w:fill="auto"/>
            <w:noWrap/>
            <w:vAlign w:val="center"/>
          </w:tcPr>
          <w:p w14:paraId="33666FF9">
            <w:pPr>
              <w:widowControl/>
              <w:jc w:val="left"/>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　</w:t>
            </w:r>
          </w:p>
        </w:tc>
      </w:tr>
      <w:tr w14:paraId="15B52A8B">
        <w:tblPrEx>
          <w:tblCellMar>
            <w:top w:w="0" w:type="dxa"/>
            <w:left w:w="108" w:type="dxa"/>
            <w:bottom w:w="0" w:type="dxa"/>
            <w:right w:w="108" w:type="dxa"/>
          </w:tblCellMar>
        </w:tblPrEx>
        <w:trPr>
          <w:trHeight w:val="522" w:hRule="atLeast"/>
        </w:trPr>
        <w:tc>
          <w:tcPr>
            <w:tcW w:w="613" w:type="dxa"/>
            <w:tcBorders>
              <w:top w:val="nil"/>
              <w:left w:val="single" w:color="auto" w:sz="4" w:space="0"/>
              <w:bottom w:val="single" w:color="auto" w:sz="4" w:space="0"/>
              <w:right w:val="single" w:color="auto" w:sz="4" w:space="0"/>
            </w:tcBorders>
            <w:shd w:val="clear" w:color="auto" w:fill="auto"/>
            <w:noWrap/>
            <w:vAlign w:val="center"/>
          </w:tcPr>
          <w:p w14:paraId="3F604AC1">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9</w:t>
            </w:r>
          </w:p>
        </w:tc>
        <w:tc>
          <w:tcPr>
            <w:tcW w:w="1425" w:type="dxa"/>
            <w:tcBorders>
              <w:top w:val="nil"/>
              <w:left w:val="nil"/>
              <w:bottom w:val="single" w:color="auto" w:sz="4" w:space="0"/>
              <w:right w:val="single" w:color="auto" w:sz="4" w:space="0"/>
            </w:tcBorders>
            <w:shd w:val="clear" w:color="auto" w:fill="auto"/>
            <w:vAlign w:val="center"/>
          </w:tcPr>
          <w:p w14:paraId="77EA44FE">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　</w:t>
            </w:r>
          </w:p>
        </w:tc>
        <w:tc>
          <w:tcPr>
            <w:tcW w:w="1038" w:type="dxa"/>
            <w:tcBorders>
              <w:top w:val="nil"/>
              <w:left w:val="nil"/>
              <w:bottom w:val="single" w:color="auto" w:sz="4" w:space="0"/>
              <w:right w:val="single" w:color="auto" w:sz="4" w:space="0"/>
            </w:tcBorders>
            <w:shd w:val="clear" w:color="auto" w:fill="auto"/>
            <w:vAlign w:val="center"/>
          </w:tcPr>
          <w:p w14:paraId="257D4702">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　</w:t>
            </w:r>
          </w:p>
        </w:tc>
        <w:tc>
          <w:tcPr>
            <w:tcW w:w="1195" w:type="dxa"/>
            <w:tcBorders>
              <w:top w:val="nil"/>
              <w:left w:val="nil"/>
              <w:bottom w:val="single" w:color="auto" w:sz="4" w:space="0"/>
              <w:right w:val="single" w:color="auto" w:sz="4" w:space="0"/>
            </w:tcBorders>
            <w:shd w:val="clear" w:color="auto" w:fill="auto"/>
            <w:noWrap/>
            <w:vAlign w:val="center"/>
          </w:tcPr>
          <w:p w14:paraId="2786B791">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990" w:type="dxa"/>
            <w:tcBorders>
              <w:top w:val="nil"/>
              <w:left w:val="nil"/>
              <w:bottom w:val="single" w:color="auto" w:sz="4" w:space="0"/>
              <w:right w:val="single" w:color="auto" w:sz="4" w:space="0"/>
            </w:tcBorders>
            <w:shd w:val="clear" w:color="auto" w:fill="auto"/>
            <w:noWrap/>
            <w:vAlign w:val="center"/>
          </w:tcPr>
          <w:p w14:paraId="4085D49C">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918" w:type="dxa"/>
            <w:tcBorders>
              <w:top w:val="nil"/>
              <w:left w:val="nil"/>
              <w:bottom w:val="single" w:color="auto" w:sz="4" w:space="0"/>
              <w:right w:val="single" w:color="auto" w:sz="4" w:space="0"/>
            </w:tcBorders>
            <w:shd w:val="clear" w:color="auto" w:fill="auto"/>
            <w:noWrap/>
            <w:vAlign w:val="center"/>
          </w:tcPr>
          <w:p w14:paraId="0EF31037">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698" w:type="dxa"/>
            <w:tcBorders>
              <w:top w:val="nil"/>
              <w:left w:val="nil"/>
              <w:bottom w:val="single" w:color="auto" w:sz="4" w:space="0"/>
              <w:right w:val="single" w:color="auto" w:sz="4" w:space="0"/>
            </w:tcBorders>
            <w:shd w:val="clear" w:color="auto" w:fill="auto"/>
            <w:noWrap/>
            <w:vAlign w:val="center"/>
          </w:tcPr>
          <w:p w14:paraId="196E672C">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698" w:type="dxa"/>
            <w:gridSpan w:val="2"/>
            <w:tcBorders>
              <w:top w:val="nil"/>
              <w:left w:val="nil"/>
              <w:bottom w:val="single" w:color="auto" w:sz="4" w:space="0"/>
              <w:right w:val="single" w:color="auto" w:sz="4" w:space="0"/>
            </w:tcBorders>
            <w:shd w:val="clear" w:color="auto" w:fill="auto"/>
            <w:noWrap/>
            <w:vAlign w:val="center"/>
          </w:tcPr>
          <w:p w14:paraId="583907D9">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861" w:type="dxa"/>
            <w:gridSpan w:val="2"/>
            <w:tcBorders>
              <w:top w:val="nil"/>
              <w:left w:val="nil"/>
              <w:bottom w:val="single" w:color="auto" w:sz="4" w:space="0"/>
              <w:right w:val="single" w:color="auto" w:sz="4" w:space="0"/>
            </w:tcBorders>
            <w:shd w:val="clear" w:color="auto" w:fill="auto"/>
            <w:noWrap/>
            <w:vAlign w:val="center"/>
          </w:tcPr>
          <w:p w14:paraId="721C3A5F">
            <w:pPr>
              <w:widowControl/>
              <w:jc w:val="left"/>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　</w:t>
            </w:r>
          </w:p>
        </w:tc>
      </w:tr>
      <w:tr w14:paraId="1C21E766">
        <w:tblPrEx>
          <w:tblCellMar>
            <w:top w:w="0" w:type="dxa"/>
            <w:left w:w="108" w:type="dxa"/>
            <w:bottom w:w="0" w:type="dxa"/>
            <w:right w:w="108" w:type="dxa"/>
          </w:tblCellMar>
        </w:tblPrEx>
        <w:trPr>
          <w:trHeight w:val="522" w:hRule="atLeast"/>
        </w:trPr>
        <w:tc>
          <w:tcPr>
            <w:tcW w:w="613" w:type="dxa"/>
            <w:tcBorders>
              <w:top w:val="nil"/>
              <w:left w:val="single" w:color="auto" w:sz="4" w:space="0"/>
              <w:bottom w:val="single" w:color="auto" w:sz="4" w:space="0"/>
              <w:right w:val="single" w:color="auto" w:sz="4" w:space="0"/>
            </w:tcBorders>
            <w:shd w:val="clear" w:color="auto" w:fill="auto"/>
            <w:noWrap/>
            <w:vAlign w:val="center"/>
          </w:tcPr>
          <w:p w14:paraId="73CF10F4">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10</w:t>
            </w:r>
          </w:p>
        </w:tc>
        <w:tc>
          <w:tcPr>
            <w:tcW w:w="1425" w:type="dxa"/>
            <w:tcBorders>
              <w:top w:val="nil"/>
              <w:left w:val="nil"/>
              <w:bottom w:val="single" w:color="auto" w:sz="4" w:space="0"/>
              <w:right w:val="single" w:color="auto" w:sz="4" w:space="0"/>
            </w:tcBorders>
            <w:shd w:val="clear" w:color="auto" w:fill="auto"/>
            <w:vAlign w:val="center"/>
          </w:tcPr>
          <w:p w14:paraId="2E8462EE">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　</w:t>
            </w:r>
          </w:p>
        </w:tc>
        <w:tc>
          <w:tcPr>
            <w:tcW w:w="1038" w:type="dxa"/>
            <w:tcBorders>
              <w:top w:val="nil"/>
              <w:left w:val="nil"/>
              <w:bottom w:val="single" w:color="auto" w:sz="4" w:space="0"/>
              <w:right w:val="single" w:color="auto" w:sz="4" w:space="0"/>
            </w:tcBorders>
            <w:shd w:val="clear" w:color="auto" w:fill="auto"/>
            <w:vAlign w:val="center"/>
          </w:tcPr>
          <w:p w14:paraId="547E837E">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　</w:t>
            </w:r>
          </w:p>
        </w:tc>
        <w:tc>
          <w:tcPr>
            <w:tcW w:w="1195" w:type="dxa"/>
            <w:tcBorders>
              <w:top w:val="nil"/>
              <w:left w:val="nil"/>
              <w:bottom w:val="single" w:color="auto" w:sz="4" w:space="0"/>
              <w:right w:val="single" w:color="auto" w:sz="4" w:space="0"/>
            </w:tcBorders>
            <w:shd w:val="clear" w:color="auto" w:fill="auto"/>
            <w:noWrap/>
            <w:vAlign w:val="center"/>
          </w:tcPr>
          <w:p w14:paraId="614AFAC2">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990" w:type="dxa"/>
            <w:tcBorders>
              <w:top w:val="nil"/>
              <w:left w:val="nil"/>
              <w:bottom w:val="single" w:color="auto" w:sz="4" w:space="0"/>
              <w:right w:val="single" w:color="auto" w:sz="4" w:space="0"/>
            </w:tcBorders>
            <w:shd w:val="clear" w:color="auto" w:fill="auto"/>
            <w:noWrap/>
            <w:vAlign w:val="center"/>
          </w:tcPr>
          <w:p w14:paraId="6D1754BC">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918" w:type="dxa"/>
            <w:tcBorders>
              <w:top w:val="nil"/>
              <w:left w:val="nil"/>
              <w:bottom w:val="single" w:color="auto" w:sz="4" w:space="0"/>
              <w:right w:val="single" w:color="auto" w:sz="4" w:space="0"/>
            </w:tcBorders>
            <w:shd w:val="clear" w:color="auto" w:fill="auto"/>
            <w:noWrap/>
            <w:vAlign w:val="center"/>
          </w:tcPr>
          <w:p w14:paraId="559C7851">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698" w:type="dxa"/>
            <w:tcBorders>
              <w:top w:val="nil"/>
              <w:left w:val="nil"/>
              <w:bottom w:val="single" w:color="auto" w:sz="4" w:space="0"/>
              <w:right w:val="single" w:color="auto" w:sz="4" w:space="0"/>
            </w:tcBorders>
            <w:shd w:val="clear" w:color="auto" w:fill="auto"/>
            <w:noWrap/>
            <w:vAlign w:val="center"/>
          </w:tcPr>
          <w:p w14:paraId="5C18023B">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698" w:type="dxa"/>
            <w:gridSpan w:val="2"/>
            <w:tcBorders>
              <w:top w:val="nil"/>
              <w:left w:val="nil"/>
              <w:bottom w:val="single" w:color="auto" w:sz="4" w:space="0"/>
              <w:right w:val="single" w:color="auto" w:sz="4" w:space="0"/>
            </w:tcBorders>
            <w:shd w:val="clear" w:color="auto" w:fill="auto"/>
            <w:noWrap/>
            <w:vAlign w:val="center"/>
          </w:tcPr>
          <w:p w14:paraId="3CF3FDBD">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861" w:type="dxa"/>
            <w:gridSpan w:val="2"/>
            <w:tcBorders>
              <w:top w:val="nil"/>
              <w:left w:val="nil"/>
              <w:bottom w:val="single" w:color="auto" w:sz="4" w:space="0"/>
              <w:right w:val="single" w:color="auto" w:sz="4" w:space="0"/>
            </w:tcBorders>
            <w:shd w:val="clear" w:color="auto" w:fill="auto"/>
            <w:noWrap/>
            <w:vAlign w:val="center"/>
          </w:tcPr>
          <w:p w14:paraId="1AB4486D">
            <w:pPr>
              <w:widowControl/>
              <w:jc w:val="left"/>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　</w:t>
            </w:r>
          </w:p>
        </w:tc>
      </w:tr>
      <w:tr w14:paraId="435A93D8">
        <w:tblPrEx>
          <w:tblCellMar>
            <w:top w:w="0" w:type="dxa"/>
            <w:left w:w="108" w:type="dxa"/>
            <w:bottom w:w="0" w:type="dxa"/>
            <w:right w:w="108" w:type="dxa"/>
          </w:tblCellMar>
        </w:tblPrEx>
        <w:trPr>
          <w:trHeight w:val="522" w:hRule="atLeast"/>
        </w:trPr>
        <w:tc>
          <w:tcPr>
            <w:tcW w:w="613" w:type="dxa"/>
            <w:tcBorders>
              <w:top w:val="nil"/>
              <w:left w:val="single" w:color="auto" w:sz="4" w:space="0"/>
              <w:bottom w:val="single" w:color="auto" w:sz="4" w:space="0"/>
              <w:right w:val="single" w:color="auto" w:sz="4" w:space="0"/>
            </w:tcBorders>
            <w:shd w:val="clear" w:color="auto" w:fill="auto"/>
            <w:noWrap/>
            <w:vAlign w:val="center"/>
          </w:tcPr>
          <w:p w14:paraId="6AB6A997">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11</w:t>
            </w:r>
          </w:p>
        </w:tc>
        <w:tc>
          <w:tcPr>
            <w:tcW w:w="1425" w:type="dxa"/>
            <w:tcBorders>
              <w:top w:val="nil"/>
              <w:left w:val="nil"/>
              <w:bottom w:val="single" w:color="auto" w:sz="4" w:space="0"/>
              <w:right w:val="single" w:color="auto" w:sz="4" w:space="0"/>
            </w:tcBorders>
            <w:shd w:val="clear" w:color="auto" w:fill="auto"/>
            <w:vAlign w:val="center"/>
          </w:tcPr>
          <w:p w14:paraId="1BB3AB85">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　</w:t>
            </w:r>
          </w:p>
        </w:tc>
        <w:tc>
          <w:tcPr>
            <w:tcW w:w="1038" w:type="dxa"/>
            <w:tcBorders>
              <w:top w:val="nil"/>
              <w:left w:val="nil"/>
              <w:bottom w:val="single" w:color="auto" w:sz="4" w:space="0"/>
              <w:right w:val="single" w:color="auto" w:sz="4" w:space="0"/>
            </w:tcBorders>
            <w:shd w:val="clear" w:color="auto" w:fill="auto"/>
            <w:vAlign w:val="center"/>
          </w:tcPr>
          <w:p w14:paraId="74BC2EAA">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　</w:t>
            </w:r>
          </w:p>
        </w:tc>
        <w:tc>
          <w:tcPr>
            <w:tcW w:w="1195" w:type="dxa"/>
            <w:tcBorders>
              <w:top w:val="nil"/>
              <w:left w:val="nil"/>
              <w:bottom w:val="single" w:color="auto" w:sz="4" w:space="0"/>
              <w:right w:val="single" w:color="auto" w:sz="4" w:space="0"/>
            </w:tcBorders>
            <w:shd w:val="clear" w:color="auto" w:fill="auto"/>
            <w:noWrap/>
            <w:vAlign w:val="center"/>
          </w:tcPr>
          <w:p w14:paraId="517A321E">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990" w:type="dxa"/>
            <w:tcBorders>
              <w:top w:val="nil"/>
              <w:left w:val="nil"/>
              <w:bottom w:val="single" w:color="auto" w:sz="4" w:space="0"/>
              <w:right w:val="single" w:color="auto" w:sz="4" w:space="0"/>
            </w:tcBorders>
            <w:shd w:val="clear" w:color="auto" w:fill="auto"/>
            <w:noWrap/>
            <w:vAlign w:val="center"/>
          </w:tcPr>
          <w:p w14:paraId="04950775">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918" w:type="dxa"/>
            <w:tcBorders>
              <w:top w:val="nil"/>
              <w:left w:val="nil"/>
              <w:bottom w:val="single" w:color="auto" w:sz="4" w:space="0"/>
              <w:right w:val="single" w:color="auto" w:sz="4" w:space="0"/>
            </w:tcBorders>
            <w:shd w:val="clear" w:color="auto" w:fill="auto"/>
            <w:noWrap/>
            <w:vAlign w:val="center"/>
          </w:tcPr>
          <w:p w14:paraId="52D7D1D8">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698" w:type="dxa"/>
            <w:tcBorders>
              <w:top w:val="nil"/>
              <w:left w:val="nil"/>
              <w:bottom w:val="single" w:color="auto" w:sz="4" w:space="0"/>
              <w:right w:val="single" w:color="auto" w:sz="4" w:space="0"/>
            </w:tcBorders>
            <w:shd w:val="clear" w:color="auto" w:fill="auto"/>
            <w:noWrap/>
            <w:vAlign w:val="center"/>
          </w:tcPr>
          <w:p w14:paraId="3F309005">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698" w:type="dxa"/>
            <w:gridSpan w:val="2"/>
            <w:tcBorders>
              <w:top w:val="nil"/>
              <w:left w:val="nil"/>
              <w:bottom w:val="single" w:color="auto" w:sz="4" w:space="0"/>
              <w:right w:val="single" w:color="auto" w:sz="4" w:space="0"/>
            </w:tcBorders>
            <w:shd w:val="clear" w:color="auto" w:fill="auto"/>
            <w:noWrap/>
            <w:vAlign w:val="center"/>
          </w:tcPr>
          <w:p w14:paraId="3596FCF8">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861" w:type="dxa"/>
            <w:gridSpan w:val="2"/>
            <w:tcBorders>
              <w:top w:val="nil"/>
              <w:left w:val="nil"/>
              <w:bottom w:val="single" w:color="auto" w:sz="4" w:space="0"/>
              <w:right w:val="single" w:color="auto" w:sz="4" w:space="0"/>
            </w:tcBorders>
            <w:shd w:val="clear" w:color="auto" w:fill="auto"/>
            <w:noWrap/>
            <w:vAlign w:val="center"/>
          </w:tcPr>
          <w:p w14:paraId="5B4DE7F3">
            <w:pPr>
              <w:widowControl/>
              <w:jc w:val="left"/>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　</w:t>
            </w:r>
          </w:p>
        </w:tc>
      </w:tr>
      <w:tr w14:paraId="513167B2">
        <w:tblPrEx>
          <w:tblCellMar>
            <w:top w:w="0" w:type="dxa"/>
            <w:left w:w="108" w:type="dxa"/>
            <w:bottom w:w="0" w:type="dxa"/>
            <w:right w:w="108" w:type="dxa"/>
          </w:tblCellMar>
        </w:tblPrEx>
        <w:trPr>
          <w:trHeight w:val="522" w:hRule="atLeast"/>
        </w:trPr>
        <w:tc>
          <w:tcPr>
            <w:tcW w:w="613" w:type="dxa"/>
            <w:tcBorders>
              <w:top w:val="nil"/>
              <w:left w:val="single" w:color="auto" w:sz="4" w:space="0"/>
              <w:bottom w:val="single" w:color="auto" w:sz="4" w:space="0"/>
              <w:right w:val="single" w:color="auto" w:sz="4" w:space="0"/>
            </w:tcBorders>
            <w:shd w:val="clear" w:color="auto" w:fill="auto"/>
            <w:noWrap/>
            <w:vAlign w:val="center"/>
          </w:tcPr>
          <w:p w14:paraId="5A532292">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12</w:t>
            </w:r>
          </w:p>
        </w:tc>
        <w:tc>
          <w:tcPr>
            <w:tcW w:w="1425" w:type="dxa"/>
            <w:tcBorders>
              <w:top w:val="nil"/>
              <w:left w:val="nil"/>
              <w:bottom w:val="single" w:color="auto" w:sz="4" w:space="0"/>
              <w:right w:val="single" w:color="auto" w:sz="4" w:space="0"/>
            </w:tcBorders>
            <w:shd w:val="clear" w:color="auto" w:fill="auto"/>
            <w:vAlign w:val="center"/>
          </w:tcPr>
          <w:p w14:paraId="313C2039">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　</w:t>
            </w:r>
          </w:p>
        </w:tc>
        <w:tc>
          <w:tcPr>
            <w:tcW w:w="1038" w:type="dxa"/>
            <w:tcBorders>
              <w:top w:val="nil"/>
              <w:left w:val="nil"/>
              <w:bottom w:val="single" w:color="auto" w:sz="4" w:space="0"/>
              <w:right w:val="single" w:color="auto" w:sz="4" w:space="0"/>
            </w:tcBorders>
            <w:shd w:val="clear" w:color="auto" w:fill="auto"/>
            <w:vAlign w:val="center"/>
          </w:tcPr>
          <w:p w14:paraId="4290D101">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　</w:t>
            </w:r>
          </w:p>
        </w:tc>
        <w:tc>
          <w:tcPr>
            <w:tcW w:w="1195" w:type="dxa"/>
            <w:tcBorders>
              <w:top w:val="nil"/>
              <w:left w:val="nil"/>
              <w:bottom w:val="single" w:color="auto" w:sz="4" w:space="0"/>
              <w:right w:val="single" w:color="auto" w:sz="4" w:space="0"/>
            </w:tcBorders>
            <w:shd w:val="clear" w:color="auto" w:fill="auto"/>
            <w:noWrap/>
            <w:vAlign w:val="center"/>
          </w:tcPr>
          <w:p w14:paraId="1721EB87">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990" w:type="dxa"/>
            <w:tcBorders>
              <w:top w:val="nil"/>
              <w:left w:val="nil"/>
              <w:bottom w:val="single" w:color="auto" w:sz="4" w:space="0"/>
              <w:right w:val="single" w:color="auto" w:sz="4" w:space="0"/>
            </w:tcBorders>
            <w:shd w:val="clear" w:color="auto" w:fill="auto"/>
            <w:noWrap/>
            <w:vAlign w:val="center"/>
          </w:tcPr>
          <w:p w14:paraId="3150CCC6">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918" w:type="dxa"/>
            <w:tcBorders>
              <w:top w:val="nil"/>
              <w:left w:val="nil"/>
              <w:bottom w:val="single" w:color="auto" w:sz="4" w:space="0"/>
              <w:right w:val="single" w:color="auto" w:sz="4" w:space="0"/>
            </w:tcBorders>
            <w:shd w:val="clear" w:color="auto" w:fill="auto"/>
            <w:noWrap/>
            <w:vAlign w:val="center"/>
          </w:tcPr>
          <w:p w14:paraId="59CF63D0">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698" w:type="dxa"/>
            <w:tcBorders>
              <w:top w:val="nil"/>
              <w:left w:val="nil"/>
              <w:bottom w:val="single" w:color="auto" w:sz="4" w:space="0"/>
              <w:right w:val="single" w:color="auto" w:sz="4" w:space="0"/>
            </w:tcBorders>
            <w:shd w:val="clear" w:color="auto" w:fill="auto"/>
            <w:noWrap/>
            <w:vAlign w:val="center"/>
          </w:tcPr>
          <w:p w14:paraId="46FA1FF5">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698" w:type="dxa"/>
            <w:gridSpan w:val="2"/>
            <w:tcBorders>
              <w:top w:val="nil"/>
              <w:left w:val="nil"/>
              <w:bottom w:val="single" w:color="auto" w:sz="4" w:space="0"/>
              <w:right w:val="single" w:color="auto" w:sz="4" w:space="0"/>
            </w:tcBorders>
            <w:shd w:val="clear" w:color="auto" w:fill="auto"/>
            <w:noWrap/>
            <w:vAlign w:val="center"/>
          </w:tcPr>
          <w:p w14:paraId="7457516A">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861" w:type="dxa"/>
            <w:gridSpan w:val="2"/>
            <w:tcBorders>
              <w:top w:val="nil"/>
              <w:left w:val="nil"/>
              <w:bottom w:val="single" w:color="auto" w:sz="4" w:space="0"/>
              <w:right w:val="single" w:color="auto" w:sz="4" w:space="0"/>
            </w:tcBorders>
            <w:shd w:val="clear" w:color="auto" w:fill="auto"/>
            <w:noWrap/>
            <w:vAlign w:val="center"/>
          </w:tcPr>
          <w:p w14:paraId="1660F8CF">
            <w:pPr>
              <w:widowControl/>
              <w:jc w:val="left"/>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　</w:t>
            </w:r>
          </w:p>
        </w:tc>
      </w:tr>
      <w:tr w14:paraId="4F00AD0D">
        <w:tblPrEx>
          <w:tblCellMar>
            <w:top w:w="0" w:type="dxa"/>
            <w:left w:w="108" w:type="dxa"/>
            <w:bottom w:w="0" w:type="dxa"/>
            <w:right w:w="108" w:type="dxa"/>
          </w:tblCellMar>
        </w:tblPrEx>
        <w:trPr>
          <w:trHeight w:val="522" w:hRule="atLeast"/>
        </w:trPr>
        <w:tc>
          <w:tcPr>
            <w:tcW w:w="613" w:type="dxa"/>
            <w:tcBorders>
              <w:top w:val="nil"/>
              <w:left w:val="single" w:color="auto" w:sz="4" w:space="0"/>
              <w:bottom w:val="single" w:color="auto" w:sz="4" w:space="0"/>
              <w:right w:val="single" w:color="auto" w:sz="4" w:space="0"/>
            </w:tcBorders>
            <w:shd w:val="clear" w:color="auto" w:fill="auto"/>
            <w:noWrap/>
            <w:vAlign w:val="center"/>
          </w:tcPr>
          <w:p w14:paraId="4220A52C">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合计</w:t>
            </w:r>
          </w:p>
        </w:tc>
        <w:tc>
          <w:tcPr>
            <w:tcW w:w="1425" w:type="dxa"/>
            <w:tcBorders>
              <w:top w:val="nil"/>
              <w:left w:val="nil"/>
              <w:bottom w:val="single" w:color="auto" w:sz="4" w:space="0"/>
              <w:right w:val="single" w:color="auto" w:sz="4" w:space="0"/>
            </w:tcBorders>
            <w:shd w:val="clear" w:color="auto" w:fill="auto"/>
            <w:vAlign w:val="center"/>
          </w:tcPr>
          <w:p w14:paraId="3E50502A">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　</w:t>
            </w:r>
          </w:p>
        </w:tc>
        <w:tc>
          <w:tcPr>
            <w:tcW w:w="1038" w:type="dxa"/>
            <w:tcBorders>
              <w:top w:val="nil"/>
              <w:left w:val="nil"/>
              <w:bottom w:val="single" w:color="auto" w:sz="4" w:space="0"/>
              <w:right w:val="single" w:color="auto" w:sz="4" w:space="0"/>
            </w:tcBorders>
            <w:shd w:val="clear" w:color="auto" w:fill="auto"/>
            <w:vAlign w:val="center"/>
          </w:tcPr>
          <w:p w14:paraId="796A6623">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　</w:t>
            </w:r>
          </w:p>
        </w:tc>
        <w:tc>
          <w:tcPr>
            <w:tcW w:w="1195" w:type="dxa"/>
            <w:tcBorders>
              <w:top w:val="nil"/>
              <w:left w:val="nil"/>
              <w:bottom w:val="single" w:color="auto" w:sz="4" w:space="0"/>
              <w:right w:val="single" w:color="auto" w:sz="4" w:space="0"/>
            </w:tcBorders>
            <w:shd w:val="clear" w:color="auto" w:fill="auto"/>
            <w:noWrap/>
            <w:vAlign w:val="center"/>
          </w:tcPr>
          <w:p w14:paraId="68396946">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990" w:type="dxa"/>
            <w:tcBorders>
              <w:top w:val="nil"/>
              <w:left w:val="nil"/>
              <w:bottom w:val="single" w:color="auto" w:sz="4" w:space="0"/>
              <w:right w:val="single" w:color="auto" w:sz="4" w:space="0"/>
            </w:tcBorders>
            <w:shd w:val="clear" w:color="auto" w:fill="auto"/>
            <w:noWrap/>
            <w:vAlign w:val="center"/>
          </w:tcPr>
          <w:p w14:paraId="52427ADA">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918" w:type="dxa"/>
            <w:tcBorders>
              <w:top w:val="nil"/>
              <w:left w:val="nil"/>
              <w:bottom w:val="single" w:color="auto" w:sz="4" w:space="0"/>
              <w:right w:val="single" w:color="auto" w:sz="4" w:space="0"/>
            </w:tcBorders>
            <w:shd w:val="clear" w:color="auto" w:fill="auto"/>
            <w:noWrap/>
            <w:vAlign w:val="center"/>
          </w:tcPr>
          <w:p w14:paraId="0B5A1821">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698" w:type="dxa"/>
            <w:tcBorders>
              <w:top w:val="nil"/>
              <w:left w:val="nil"/>
              <w:bottom w:val="single" w:color="auto" w:sz="4" w:space="0"/>
              <w:right w:val="single" w:color="auto" w:sz="4" w:space="0"/>
            </w:tcBorders>
            <w:shd w:val="clear" w:color="auto" w:fill="auto"/>
            <w:noWrap/>
            <w:vAlign w:val="center"/>
          </w:tcPr>
          <w:p w14:paraId="5686F9D9">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698" w:type="dxa"/>
            <w:gridSpan w:val="2"/>
            <w:tcBorders>
              <w:top w:val="nil"/>
              <w:left w:val="nil"/>
              <w:bottom w:val="single" w:color="auto" w:sz="4" w:space="0"/>
              <w:right w:val="single" w:color="auto" w:sz="4" w:space="0"/>
            </w:tcBorders>
            <w:shd w:val="clear" w:color="auto" w:fill="auto"/>
            <w:noWrap/>
            <w:vAlign w:val="center"/>
          </w:tcPr>
          <w:p w14:paraId="612E8C02">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861" w:type="dxa"/>
            <w:gridSpan w:val="2"/>
            <w:tcBorders>
              <w:top w:val="nil"/>
              <w:left w:val="nil"/>
              <w:bottom w:val="single" w:color="auto" w:sz="4" w:space="0"/>
              <w:right w:val="single" w:color="auto" w:sz="4" w:space="0"/>
            </w:tcBorders>
            <w:shd w:val="clear" w:color="auto" w:fill="auto"/>
            <w:noWrap/>
            <w:vAlign w:val="center"/>
          </w:tcPr>
          <w:p w14:paraId="2BC3FA6A">
            <w:pPr>
              <w:widowControl/>
              <w:jc w:val="left"/>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　</w:t>
            </w:r>
          </w:p>
        </w:tc>
      </w:tr>
    </w:tbl>
    <w:p w14:paraId="557A7E51">
      <w:pPr>
        <w:pStyle w:val="4"/>
        <w:shd w:val="clear" w:color="auto" w:fill="FFFFFF"/>
        <w:ind w:firstLine="480"/>
        <w:jc w:val="center"/>
      </w:pPr>
    </w:p>
    <w:p w14:paraId="1C4C4D6C">
      <w:pPr>
        <w:widowControl/>
        <w:jc w:val="center"/>
        <w:rPr>
          <w:rStyle w:val="7"/>
          <w:rFonts w:asciiTheme="minorEastAsia" w:hAnsiTheme="minorEastAsia"/>
          <w:color w:val="333333"/>
          <w:sz w:val="44"/>
          <w:szCs w:val="44"/>
        </w:rPr>
      </w:pPr>
      <w:r>
        <w:br w:type="page"/>
      </w:r>
      <w:r>
        <w:fldChar w:fldCharType="begin"/>
      </w:r>
      <w:r>
        <w:instrText xml:space="preserve"> HYPERLINK "http://www.wangxiao.cn/cpv/270/" \t "_blank" \o "资产评估" </w:instrText>
      </w:r>
      <w:r>
        <w:fldChar w:fldCharType="separate"/>
      </w:r>
      <w:r>
        <w:rPr>
          <w:rStyle w:val="8"/>
          <w:rFonts w:hint="eastAsia" w:asciiTheme="minorEastAsia" w:hAnsiTheme="minorEastAsia"/>
          <w:b/>
          <w:bCs/>
          <w:color w:val="333333"/>
          <w:sz w:val="44"/>
          <w:szCs w:val="44"/>
        </w:rPr>
        <w:t>价格鉴证评估</w:t>
      </w:r>
      <w:r>
        <w:rPr>
          <w:rStyle w:val="8"/>
          <w:rFonts w:hint="eastAsia" w:asciiTheme="minorEastAsia" w:hAnsiTheme="minorEastAsia"/>
          <w:b/>
          <w:bCs/>
          <w:color w:val="333333"/>
          <w:sz w:val="44"/>
          <w:szCs w:val="44"/>
        </w:rPr>
        <w:fldChar w:fldCharType="end"/>
      </w:r>
      <w:r>
        <w:rPr>
          <w:rStyle w:val="7"/>
          <w:rFonts w:hint="eastAsia" w:asciiTheme="minorEastAsia" w:hAnsiTheme="minorEastAsia"/>
          <w:color w:val="333333"/>
          <w:sz w:val="44"/>
          <w:szCs w:val="44"/>
        </w:rPr>
        <w:t>师职业资格</w:t>
      </w:r>
    </w:p>
    <w:p w14:paraId="5C927AAE">
      <w:pPr>
        <w:pStyle w:val="4"/>
        <w:shd w:val="clear" w:color="auto" w:fill="FFFFFF"/>
        <w:ind w:firstLine="480"/>
        <w:jc w:val="center"/>
        <w:rPr>
          <w:rFonts w:asciiTheme="minorEastAsia" w:hAnsiTheme="minorEastAsia"/>
          <w:color w:val="333333"/>
          <w:sz w:val="44"/>
          <w:szCs w:val="44"/>
        </w:rPr>
      </w:pPr>
      <w:r>
        <w:rPr>
          <w:rStyle w:val="7"/>
          <w:rFonts w:hint="eastAsia" w:asciiTheme="minorEastAsia" w:hAnsiTheme="minorEastAsia"/>
          <w:color w:val="333333"/>
          <w:sz w:val="44"/>
          <w:szCs w:val="44"/>
        </w:rPr>
        <w:t>考试考生应试守则</w:t>
      </w:r>
    </w:p>
    <w:p w14:paraId="55534A69">
      <w:pPr>
        <w:pStyle w:val="4"/>
        <w:shd w:val="clear" w:color="auto" w:fill="FFFFFF"/>
        <w:ind w:firstLine="480"/>
        <w:rPr>
          <w:rFonts w:asciiTheme="minorEastAsia" w:hAnsiTheme="minorEastAsia"/>
          <w:color w:val="333333"/>
          <w:sz w:val="32"/>
          <w:szCs w:val="32"/>
        </w:rPr>
      </w:pPr>
    </w:p>
    <w:p w14:paraId="79758200">
      <w:pPr>
        <w:pStyle w:val="4"/>
        <w:shd w:val="clear" w:color="auto" w:fill="FFFFFF"/>
        <w:ind w:firstLine="480"/>
        <w:rPr>
          <w:rFonts w:ascii="仿宋" w:hAnsi="仿宋" w:eastAsia="仿宋"/>
          <w:color w:val="333333"/>
          <w:sz w:val="30"/>
          <w:szCs w:val="30"/>
        </w:rPr>
      </w:pPr>
      <w:r>
        <w:rPr>
          <w:rFonts w:hint="eastAsia" w:ascii="仿宋" w:hAnsi="仿宋" w:eastAsia="仿宋"/>
          <w:color w:val="333333"/>
          <w:sz w:val="30"/>
          <w:szCs w:val="30"/>
        </w:rPr>
        <w:t>第一条  为规范价格鉴证评估师职业资格登记考试(以下简称评估师考试)考生应试行为，维护考场正常秩序，根据</w:t>
      </w:r>
      <w:r>
        <w:rPr>
          <w:rFonts w:hint="eastAsia" w:ascii="仿宋" w:hAnsi="仿宋" w:eastAsia="仿宋"/>
          <w:color w:val="000000"/>
          <w:sz w:val="30"/>
          <w:szCs w:val="30"/>
        </w:rPr>
        <w:t>《</w:t>
      </w:r>
      <w:r>
        <w:rPr>
          <w:rFonts w:hint="eastAsia" w:ascii="仿宋" w:hAnsi="仿宋" w:eastAsia="仿宋"/>
          <w:bCs/>
          <w:color w:val="404040" w:themeColor="text1" w:themeTint="BF"/>
          <w:sz w:val="30"/>
          <w:szCs w:val="30"/>
          <w14:textFill>
            <w14:solidFill>
              <w14:schemeClr w14:val="tx1">
                <w14:lumMod w14:val="75000"/>
                <w14:lumOff w14:val="25000"/>
              </w14:schemeClr>
            </w14:solidFill>
          </w14:textFill>
        </w:rPr>
        <w:t>价格鉴证评估师职业资格登记管理办法(试行)</w:t>
      </w:r>
      <w:r>
        <w:rPr>
          <w:rFonts w:hint="eastAsia" w:ascii="仿宋" w:hAnsi="仿宋" w:eastAsia="仿宋"/>
          <w:color w:val="000000"/>
          <w:sz w:val="30"/>
          <w:szCs w:val="30"/>
        </w:rPr>
        <w:t>》</w:t>
      </w:r>
      <w:r>
        <w:rPr>
          <w:rFonts w:hint="eastAsia" w:ascii="仿宋" w:hAnsi="仿宋" w:eastAsia="仿宋"/>
          <w:color w:val="333333"/>
          <w:sz w:val="30"/>
          <w:szCs w:val="30"/>
        </w:rPr>
        <w:t>，制定本守则。</w:t>
      </w:r>
    </w:p>
    <w:p w14:paraId="18D9ACFE">
      <w:pPr>
        <w:pStyle w:val="4"/>
        <w:shd w:val="clear" w:color="auto" w:fill="FFFFFF"/>
        <w:ind w:firstLine="480"/>
        <w:rPr>
          <w:rFonts w:ascii="仿宋" w:hAnsi="仿宋" w:eastAsia="仿宋"/>
          <w:color w:val="333333"/>
          <w:sz w:val="30"/>
          <w:szCs w:val="30"/>
        </w:rPr>
      </w:pPr>
      <w:r>
        <w:rPr>
          <w:rFonts w:hint="eastAsia" w:ascii="仿宋" w:hAnsi="仿宋" w:eastAsia="仿宋"/>
          <w:color w:val="333333"/>
          <w:sz w:val="30"/>
          <w:szCs w:val="30"/>
        </w:rPr>
        <w:t>第二条  参加价格鉴证评估师考试的考生应当遵守本守则。</w:t>
      </w:r>
    </w:p>
    <w:p w14:paraId="29DFC42C">
      <w:pPr>
        <w:pStyle w:val="4"/>
        <w:shd w:val="clear" w:color="auto" w:fill="FFFFFF"/>
        <w:ind w:firstLine="480"/>
        <w:rPr>
          <w:rFonts w:ascii="仿宋" w:hAnsi="仿宋" w:eastAsia="仿宋"/>
          <w:color w:val="333333"/>
          <w:sz w:val="30"/>
          <w:szCs w:val="30"/>
        </w:rPr>
      </w:pPr>
      <w:r>
        <w:rPr>
          <w:rFonts w:hint="eastAsia" w:ascii="仿宋" w:hAnsi="仿宋" w:eastAsia="仿宋"/>
          <w:color w:val="333333"/>
          <w:sz w:val="30"/>
          <w:szCs w:val="30"/>
        </w:rPr>
        <w:t>第三条  考生应当凭准考证和有效身份证件，经考试工作人员验核身份，完成签到后，方可进入指定考场。</w:t>
      </w:r>
    </w:p>
    <w:p w14:paraId="2CCB01DD">
      <w:pPr>
        <w:pStyle w:val="4"/>
        <w:shd w:val="clear" w:color="auto" w:fill="FFFFFF"/>
        <w:ind w:firstLine="480"/>
        <w:rPr>
          <w:rFonts w:ascii="仿宋" w:hAnsi="仿宋" w:eastAsia="仿宋"/>
          <w:color w:val="333333"/>
          <w:sz w:val="30"/>
          <w:szCs w:val="30"/>
        </w:rPr>
      </w:pPr>
      <w:r>
        <w:rPr>
          <w:rFonts w:hint="eastAsia" w:ascii="仿宋" w:hAnsi="仿宋" w:eastAsia="仿宋"/>
          <w:color w:val="333333"/>
          <w:sz w:val="30"/>
          <w:szCs w:val="30"/>
        </w:rPr>
        <w:t>第四条  考生所在的考点、考场和座位号，以及考试的具体起讫时间等考试信息，以准考证所列内容为准。</w:t>
      </w:r>
    </w:p>
    <w:p w14:paraId="4E319285">
      <w:pPr>
        <w:pStyle w:val="4"/>
        <w:shd w:val="clear" w:color="auto" w:fill="FFFFFF"/>
        <w:ind w:firstLine="480"/>
        <w:rPr>
          <w:rFonts w:ascii="仿宋" w:hAnsi="仿宋" w:eastAsia="仿宋"/>
          <w:color w:val="333333"/>
          <w:sz w:val="30"/>
          <w:szCs w:val="30"/>
        </w:rPr>
      </w:pPr>
      <w:r>
        <w:rPr>
          <w:rFonts w:hint="eastAsia" w:ascii="仿宋" w:hAnsi="仿宋" w:eastAsia="仿宋"/>
          <w:color w:val="333333"/>
          <w:sz w:val="30"/>
          <w:szCs w:val="30"/>
        </w:rPr>
        <w:t>第五条  考生应当在考试开始前30分钟内进入考场。 考试开始30分钟后，考生不得进入考场。</w:t>
      </w:r>
    </w:p>
    <w:p w14:paraId="4FF61CE5">
      <w:pPr>
        <w:pStyle w:val="4"/>
        <w:shd w:val="clear" w:color="auto" w:fill="FFFFFF"/>
        <w:ind w:firstLine="480"/>
        <w:rPr>
          <w:rFonts w:ascii="仿宋" w:hAnsi="仿宋" w:eastAsia="仿宋"/>
          <w:color w:val="333333"/>
          <w:sz w:val="30"/>
          <w:szCs w:val="30"/>
        </w:rPr>
      </w:pPr>
      <w:r>
        <w:rPr>
          <w:rFonts w:hint="eastAsia" w:ascii="仿宋" w:hAnsi="仿宋" w:eastAsia="仿宋"/>
          <w:color w:val="333333"/>
          <w:sz w:val="30"/>
          <w:szCs w:val="30"/>
        </w:rPr>
        <w:t>考试开始后60分钟内，考生不得交卷离开考场。</w:t>
      </w:r>
    </w:p>
    <w:p w14:paraId="727D0BF9">
      <w:pPr>
        <w:pStyle w:val="4"/>
        <w:shd w:val="clear" w:color="auto" w:fill="FFFFFF"/>
        <w:ind w:firstLine="480"/>
        <w:rPr>
          <w:rFonts w:ascii="仿宋" w:hAnsi="仿宋" w:eastAsia="仿宋"/>
          <w:color w:val="333333"/>
          <w:sz w:val="30"/>
          <w:szCs w:val="30"/>
        </w:rPr>
      </w:pPr>
      <w:r>
        <w:rPr>
          <w:rFonts w:hint="eastAsia" w:ascii="仿宋" w:hAnsi="仿宋" w:eastAsia="仿宋"/>
          <w:color w:val="333333"/>
          <w:sz w:val="30"/>
          <w:szCs w:val="30"/>
        </w:rPr>
        <w:t>第六条  考生可携带必要的文具和没有记忆存储功能的计算器进入考场。</w:t>
      </w:r>
    </w:p>
    <w:p w14:paraId="102EF0FA">
      <w:pPr>
        <w:pStyle w:val="4"/>
        <w:shd w:val="clear" w:color="auto" w:fill="FFFFFF"/>
        <w:ind w:firstLine="480"/>
        <w:rPr>
          <w:rFonts w:ascii="仿宋" w:hAnsi="仿宋" w:eastAsia="仿宋"/>
          <w:color w:val="333333"/>
          <w:sz w:val="30"/>
          <w:szCs w:val="30"/>
        </w:rPr>
      </w:pPr>
      <w:r>
        <w:rPr>
          <w:rFonts w:hint="eastAsia" w:ascii="仿宋" w:hAnsi="仿宋" w:eastAsia="仿宋"/>
          <w:color w:val="333333"/>
          <w:sz w:val="30"/>
          <w:szCs w:val="30"/>
        </w:rPr>
        <w:t>考生不得携带其他与考试无关的物品进入考场，包括但不限于：手机和任何其他无线通讯、无线网络设备；任何具有文字、图像或者影音信息存储、采集、读取、播放、传输功能的电子产品；书刊、笔记、纸张。前述物品已经带入考场的，应当主动交机考公司放于指定位置。电子设备应当处于关闭状态。</w:t>
      </w:r>
    </w:p>
    <w:p w14:paraId="65152377">
      <w:pPr>
        <w:pStyle w:val="4"/>
        <w:shd w:val="clear" w:color="auto" w:fill="FFFFFF"/>
        <w:ind w:firstLine="480"/>
        <w:rPr>
          <w:rFonts w:ascii="仿宋" w:hAnsi="仿宋" w:eastAsia="仿宋"/>
          <w:color w:val="333333"/>
          <w:sz w:val="30"/>
          <w:szCs w:val="30"/>
        </w:rPr>
      </w:pPr>
      <w:r>
        <w:rPr>
          <w:rFonts w:hint="eastAsia" w:ascii="仿宋" w:hAnsi="仿宋" w:eastAsia="仿宋"/>
          <w:color w:val="333333"/>
          <w:sz w:val="30"/>
          <w:szCs w:val="30"/>
        </w:rPr>
        <w:t>第七条  考试工作人员检查文具，或者启用反作弊设备实施电子信号侦测时，考生应当给予配合。</w:t>
      </w:r>
    </w:p>
    <w:p w14:paraId="03BF098F">
      <w:pPr>
        <w:pStyle w:val="4"/>
        <w:shd w:val="clear" w:color="auto" w:fill="FFFFFF"/>
        <w:ind w:firstLine="480"/>
        <w:rPr>
          <w:rFonts w:ascii="仿宋" w:hAnsi="仿宋" w:eastAsia="仿宋"/>
          <w:color w:val="333333"/>
          <w:sz w:val="30"/>
          <w:szCs w:val="30"/>
        </w:rPr>
      </w:pPr>
      <w:r>
        <w:rPr>
          <w:rFonts w:hint="eastAsia" w:ascii="仿宋" w:hAnsi="仿宋" w:eastAsia="仿宋"/>
          <w:color w:val="333333"/>
          <w:sz w:val="30"/>
          <w:szCs w:val="30"/>
        </w:rPr>
        <w:t>第八条  考生进入考场后应当对号入座，并将准考证和身份证件放于桌面一角备查。</w:t>
      </w:r>
    </w:p>
    <w:p w14:paraId="1DE402F5">
      <w:pPr>
        <w:pStyle w:val="4"/>
        <w:shd w:val="clear" w:color="auto" w:fill="FFFFFF"/>
        <w:ind w:firstLine="480"/>
        <w:rPr>
          <w:rFonts w:ascii="仿宋" w:hAnsi="仿宋" w:eastAsia="仿宋"/>
          <w:color w:val="333333"/>
          <w:sz w:val="30"/>
          <w:szCs w:val="30"/>
        </w:rPr>
      </w:pPr>
      <w:r>
        <w:rPr>
          <w:rFonts w:hint="eastAsia" w:ascii="仿宋" w:hAnsi="仿宋" w:eastAsia="仿宋"/>
          <w:color w:val="333333"/>
          <w:sz w:val="30"/>
          <w:szCs w:val="30"/>
        </w:rPr>
        <w:t>第九条  考生入座后，在登录界面输入准考证号和身份证号登录考试机并确认考生信息。考试开始30分钟后未登录考试机或者未确认考生信息的考生，视为缺考。</w:t>
      </w:r>
    </w:p>
    <w:p w14:paraId="43B5F69B">
      <w:pPr>
        <w:pStyle w:val="4"/>
        <w:shd w:val="clear" w:color="auto" w:fill="FFFFFF"/>
        <w:ind w:firstLine="480"/>
        <w:rPr>
          <w:rFonts w:ascii="仿宋" w:hAnsi="仿宋" w:eastAsia="仿宋"/>
          <w:color w:val="333333"/>
          <w:sz w:val="30"/>
          <w:szCs w:val="30"/>
        </w:rPr>
      </w:pPr>
      <w:r>
        <w:rPr>
          <w:rFonts w:hint="eastAsia" w:ascii="仿宋" w:hAnsi="仿宋" w:eastAsia="仿宋"/>
          <w:color w:val="333333"/>
          <w:sz w:val="30"/>
          <w:szCs w:val="30"/>
        </w:rPr>
        <w:t>第十条 考试开始信号发出后，考生应当按照考试机考试界面提示输入答案。</w:t>
      </w:r>
    </w:p>
    <w:p w14:paraId="1DE73371">
      <w:pPr>
        <w:pStyle w:val="4"/>
        <w:shd w:val="clear" w:color="auto" w:fill="FFFFFF"/>
        <w:ind w:firstLine="480"/>
        <w:rPr>
          <w:rFonts w:ascii="仿宋" w:hAnsi="仿宋" w:eastAsia="仿宋"/>
          <w:color w:val="333333"/>
          <w:sz w:val="30"/>
          <w:szCs w:val="30"/>
        </w:rPr>
      </w:pPr>
      <w:r>
        <w:rPr>
          <w:rFonts w:hint="eastAsia" w:ascii="仿宋" w:hAnsi="仿宋" w:eastAsia="仿宋"/>
          <w:color w:val="333333"/>
          <w:sz w:val="30"/>
          <w:szCs w:val="30"/>
        </w:rPr>
        <w:t>第十一条 考试如有计算题，可使用自带的没有记忆存储功能的计算器，或者调用考试机考试界面提供的计算器，使用考场下发的演算用纸进行演算。</w:t>
      </w:r>
    </w:p>
    <w:p w14:paraId="6E1F9553">
      <w:pPr>
        <w:pStyle w:val="4"/>
        <w:shd w:val="clear" w:color="auto" w:fill="FFFFFF"/>
        <w:ind w:firstLine="480"/>
        <w:rPr>
          <w:rFonts w:ascii="仿宋" w:hAnsi="仿宋" w:eastAsia="仿宋"/>
          <w:color w:val="333333"/>
          <w:sz w:val="30"/>
          <w:szCs w:val="30"/>
        </w:rPr>
      </w:pPr>
      <w:r>
        <w:rPr>
          <w:rFonts w:hint="eastAsia" w:ascii="仿宋" w:hAnsi="仿宋" w:eastAsia="仿宋"/>
          <w:color w:val="333333"/>
          <w:sz w:val="30"/>
          <w:szCs w:val="30"/>
        </w:rPr>
        <w:t>第十二条  在考试过程中，如出现考试信息有误，考生应当举手示意，考生应当在座位上安静等待，听从考试工作人员的安排与引导。考试工作人员根据处理时间，相应延长相关考生的考试时间。</w:t>
      </w:r>
    </w:p>
    <w:p w14:paraId="5A901D7D">
      <w:pPr>
        <w:pStyle w:val="4"/>
        <w:shd w:val="clear" w:color="auto" w:fill="FFFFFF"/>
        <w:ind w:firstLine="480"/>
        <w:rPr>
          <w:rFonts w:ascii="仿宋" w:hAnsi="仿宋" w:eastAsia="仿宋"/>
          <w:color w:val="333333"/>
          <w:sz w:val="30"/>
          <w:szCs w:val="30"/>
        </w:rPr>
      </w:pPr>
      <w:r>
        <w:rPr>
          <w:rFonts w:hint="eastAsia" w:ascii="仿宋" w:hAnsi="仿宋" w:eastAsia="仿宋"/>
          <w:color w:val="333333"/>
          <w:sz w:val="30"/>
          <w:szCs w:val="30"/>
        </w:rPr>
        <w:t>第十三条  考生应试时应当遵守以下考场纪律：</w:t>
      </w:r>
    </w:p>
    <w:p w14:paraId="27C41081">
      <w:pPr>
        <w:pStyle w:val="4"/>
        <w:shd w:val="clear" w:color="auto" w:fill="FFFFFF"/>
        <w:ind w:firstLine="480"/>
        <w:rPr>
          <w:rFonts w:ascii="仿宋" w:hAnsi="仿宋" w:eastAsia="仿宋"/>
          <w:color w:val="333333"/>
          <w:sz w:val="30"/>
          <w:szCs w:val="30"/>
        </w:rPr>
      </w:pPr>
      <w:r>
        <w:rPr>
          <w:rFonts w:hint="eastAsia" w:ascii="仿宋" w:hAnsi="仿宋" w:eastAsia="仿宋"/>
          <w:color w:val="333333"/>
          <w:sz w:val="30"/>
          <w:szCs w:val="30"/>
        </w:rPr>
        <w:t>(一)尊重考试工作人员，自觉接受监督和检查，保持考场安静;</w:t>
      </w:r>
    </w:p>
    <w:p w14:paraId="2B559B32">
      <w:pPr>
        <w:pStyle w:val="4"/>
        <w:shd w:val="clear" w:color="auto" w:fill="FFFFFF"/>
        <w:ind w:firstLine="480"/>
        <w:rPr>
          <w:rFonts w:ascii="仿宋" w:hAnsi="仿宋" w:eastAsia="仿宋"/>
          <w:color w:val="333333"/>
          <w:sz w:val="30"/>
          <w:szCs w:val="30"/>
        </w:rPr>
      </w:pPr>
      <w:r>
        <w:rPr>
          <w:rFonts w:hint="eastAsia" w:ascii="仿宋" w:hAnsi="仿宋" w:eastAsia="仿宋"/>
          <w:color w:val="333333"/>
          <w:sz w:val="30"/>
          <w:szCs w:val="30"/>
        </w:rPr>
        <w:t>(二)不得旁窥、交头接耳、互打暗号或者手势;</w:t>
      </w:r>
    </w:p>
    <w:p w14:paraId="7D9BA8A4">
      <w:pPr>
        <w:pStyle w:val="4"/>
        <w:shd w:val="clear" w:color="auto" w:fill="FFFFFF"/>
        <w:ind w:firstLine="480"/>
        <w:rPr>
          <w:rFonts w:ascii="仿宋" w:hAnsi="仿宋" w:eastAsia="仿宋"/>
          <w:color w:val="333333"/>
          <w:sz w:val="30"/>
          <w:szCs w:val="30"/>
        </w:rPr>
      </w:pPr>
      <w:r>
        <w:rPr>
          <w:rFonts w:hint="eastAsia" w:ascii="仿宋" w:hAnsi="仿宋" w:eastAsia="仿宋"/>
          <w:color w:val="333333"/>
          <w:sz w:val="30"/>
          <w:szCs w:val="30"/>
        </w:rPr>
        <w:t>(三)不得抄袭他人答案或者同意、默许、帮助他人抄袭;</w:t>
      </w:r>
    </w:p>
    <w:p w14:paraId="3158EDCE">
      <w:pPr>
        <w:pStyle w:val="4"/>
        <w:shd w:val="clear" w:color="auto" w:fill="FFFFFF"/>
        <w:ind w:firstLine="480"/>
        <w:rPr>
          <w:rFonts w:ascii="仿宋" w:hAnsi="仿宋" w:eastAsia="仿宋"/>
          <w:color w:val="333333"/>
          <w:sz w:val="30"/>
          <w:szCs w:val="30"/>
        </w:rPr>
      </w:pPr>
      <w:r>
        <w:rPr>
          <w:rFonts w:hint="eastAsia" w:ascii="仿宋" w:hAnsi="仿宋" w:eastAsia="仿宋"/>
          <w:color w:val="333333"/>
          <w:sz w:val="30"/>
          <w:szCs w:val="30"/>
        </w:rPr>
        <w:t>(四)不得通过考场内外串通获取或者试图获取试题答案；</w:t>
      </w:r>
    </w:p>
    <w:p w14:paraId="3DB5D707">
      <w:pPr>
        <w:pStyle w:val="4"/>
        <w:shd w:val="clear" w:color="auto" w:fill="FFFFFF"/>
        <w:ind w:firstLine="480"/>
        <w:rPr>
          <w:rFonts w:ascii="仿宋" w:hAnsi="仿宋" w:eastAsia="仿宋"/>
          <w:color w:val="333333"/>
          <w:sz w:val="30"/>
          <w:szCs w:val="30"/>
        </w:rPr>
      </w:pPr>
      <w:r>
        <w:rPr>
          <w:rFonts w:hint="eastAsia" w:ascii="仿宋" w:hAnsi="仿宋" w:eastAsia="仿宋"/>
          <w:color w:val="333333"/>
          <w:sz w:val="30"/>
          <w:szCs w:val="30"/>
        </w:rPr>
        <w:t>(五)不得交换演算用纸等物品;</w:t>
      </w:r>
    </w:p>
    <w:p w14:paraId="107D930D">
      <w:pPr>
        <w:pStyle w:val="4"/>
        <w:shd w:val="clear" w:color="auto" w:fill="FFFFFF"/>
        <w:ind w:firstLine="480"/>
        <w:rPr>
          <w:rFonts w:ascii="仿宋" w:hAnsi="仿宋" w:eastAsia="仿宋"/>
          <w:color w:val="333333"/>
          <w:sz w:val="30"/>
          <w:szCs w:val="30"/>
        </w:rPr>
      </w:pPr>
      <w:r>
        <w:rPr>
          <w:rFonts w:hint="eastAsia" w:ascii="仿宋" w:hAnsi="仿宋" w:eastAsia="仿宋"/>
          <w:color w:val="333333"/>
          <w:sz w:val="30"/>
          <w:szCs w:val="30"/>
        </w:rPr>
        <w:t>(六)不得故意毁坏考试设备;</w:t>
      </w:r>
    </w:p>
    <w:p w14:paraId="09D06BF3">
      <w:pPr>
        <w:pStyle w:val="4"/>
        <w:shd w:val="clear" w:color="auto" w:fill="FFFFFF"/>
        <w:ind w:firstLine="480"/>
        <w:rPr>
          <w:rFonts w:ascii="仿宋" w:hAnsi="仿宋" w:eastAsia="仿宋"/>
          <w:color w:val="333333"/>
          <w:sz w:val="30"/>
          <w:szCs w:val="30"/>
        </w:rPr>
      </w:pPr>
      <w:r>
        <w:rPr>
          <w:rFonts w:hint="eastAsia" w:ascii="仿宋" w:hAnsi="仿宋" w:eastAsia="仿宋"/>
          <w:color w:val="333333"/>
          <w:sz w:val="30"/>
          <w:szCs w:val="30"/>
        </w:rPr>
        <w:t>(七)不得将演算用纸带出考场;</w:t>
      </w:r>
    </w:p>
    <w:p w14:paraId="732289E1">
      <w:pPr>
        <w:pStyle w:val="4"/>
        <w:shd w:val="clear" w:color="auto" w:fill="FFFFFF"/>
        <w:ind w:firstLine="480"/>
        <w:rPr>
          <w:rFonts w:ascii="仿宋" w:hAnsi="仿宋" w:eastAsia="仿宋"/>
          <w:color w:val="333333"/>
          <w:sz w:val="30"/>
          <w:szCs w:val="30"/>
        </w:rPr>
      </w:pPr>
      <w:r>
        <w:rPr>
          <w:rFonts w:hint="eastAsia" w:ascii="仿宋" w:hAnsi="仿宋" w:eastAsia="仿宋"/>
          <w:color w:val="333333"/>
          <w:sz w:val="30"/>
          <w:szCs w:val="30"/>
        </w:rPr>
        <w:t>(八)不得故意妨碍考试工作人员履行职责。</w:t>
      </w:r>
    </w:p>
    <w:p w14:paraId="091A69C8">
      <w:pPr>
        <w:pStyle w:val="4"/>
        <w:shd w:val="clear" w:color="auto" w:fill="FFFFFF"/>
        <w:ind w:firstLine="480"/>
        <w:rPr>
          <w:rFonts w:ascii="仿宋" w:hAnsi="仿宋" w:eastAsia="仿宋"/>
          <w:color w:val="333333"/>
          <w:sz w:val="30"/>
          <w:szCs w:val="30"/>
        </w:rPr>
      </w:pPr>
      <w:r>
        <w:rPr>
          <w:rFonts w:hint="eastAsia" w:ascii="仿宋" w:hAnsi="仿宋" w:eastAsia="仿宋"/>
          <w:color w:val="333333"/>
          <w:sz w:val="30"/>
          <w:szCs w:val="30"/>
        </w:rPr>
        <w:t>第十四条  考生未在规定考场内或者座位上答题，导致无法答题、考试时间延误、考试数据丢失的，由考生自行承担责任。</w:t>
      </w:r>
    </w:p>
    <w:p w14:paraId="1641CCAD">
      <w:pPr>
        <w:pStyle w:val="4"/>
        <w:shd w:val="clear" w:color="auto" w:fill="FFFFFF"/>
        <w:ind w:firstLine="480"/>
        <w:rPr>
          <w:rFonts w:ascii="仿宋" w:hAnsi="仿宋" w:eastAsia="仿宋"/>
          <w:color w:val="333333"/>
          <w:sz w:val="30"/>
          <w:szCs w:val="30"/>
        </w:rPr>
      </w:pPr>
      <w:r>
        <w:rPr>
          <w:rFonts w:hint="eastAsia" w:ascii="仿宋" w:hAnsi="仿宋" w:eastAsia="仿宋"/>
          <w:color w:val="333333"/>
          <w:sz w:val="30"/>
          <w:szCs w:val="30"/>
        </w:rPr>
        <w:t>第十五条 考生在考试中途不得随意离场，如确有特殊情况需要暂时离开考场，必须经同意并由指定的工作人员陪同，凭本人身份证出入考场。暂离考场的时间计入本人的考试时间。</w:t>
      </w:r>
    </w:p>
    <w:p w14:paraId="5E4B3E50">
      <w:pPr>
        <w:pStyle w:val="4"/>
        <w:shd w:val="clear" w:color="auto" w:fill="FFFFFF"/>
        <w:ind w:firstLine="480"/>
        <w:rPr>
          <w:rFonts w:ascii="仿宋" w:hAnsi="仿宋" w:eastAsia="仿宋"/>
          <w:color w:val="333333"/>
          <w:sz w:val="30"/>
          <w:szCs w:val="30"/>
        </w:rPr>
      </w:pPr>
      <w:r>
        <w:rPr>
          <w:rFonts w:hint="eastAsia" w:ascii="仿宋" w:hAnsi="仿宋" w:eastAsia="仿宋"/>
          <w:color w:val="333333"/>
          <w:sz w:val="30"/>
          <w:szCs w:val="30"/>
        </w:rPr>
        <w:t>第十六条 考生提前交卷的，应当举手示意，经同意并验收演算用纸后，方可离开考场。离开考场的考生不得在考场附近逗留、喧哗。</w:t>
      </w:r>
    </w:p>
    <w:p w14:paraId="2C32EC11">
      <w:pPr>
        <w:pStyle w:val="4"/>
        <w:shd w:val="clear" w:color="auto" w:fill="FFFFFF"/>
        <w:ind w:firstLine="480"/>
        <w:rPr>
          <w:rFonts w:ascii="仿宋" w:hAnsi="仿宋" w:eastAsia="仿宋"/>
          <w:color w:val="333333"/>
          <w:sz w:val="30"/>
          <w:szCs w:val="30"/>
        </w:rPr>
      </w:pPr>
      <w:r>
        <w:rPr>
          <w:rFonts w:hint="eastAsia" w:ascii="仿宋" w:hAnsi="仿宋" w:eastAsia="仿宋"/>
          <w:color w:val="333333"/>
          <w:sz w:val="30"/>
          <w:szCs w:val="30"/>
        </w:rPr>
        <w:t>第十七条 考试结束时间到达时，所有未交卷的考生统一交卷。交卷时考生应当将试卷正面朝下排放在桌面上，有序离开考场。</w:t>
      </w:r>
    </w:p>
    <w:p w14:paraId="6AEDF4AF">
      <w:pPr>
        <w:pStyle w:val="4"/>
        <w:shd w:val="clear" w:color="auto" w:fill="FFFFFF"/>
        <w:ind w:firstLine="480"/>
        <w:rPr>
          <w:rFonts w:ascii="仿宋" w:hAnsi="仿宋" w:eastAsia="仿宋"/>
          <w:color w:val="333333"/>
          <w:sz w:val="30"/>
          <w:szCs w:val="30"/>
        </w:rPr>
      </w:pPr>
      <w:r>
        <w:rPr>
          <w:rFonts w:hint="eastAsia" w:ascii="仿宋" w:hAnsi="仿宋" w:eastAsia="仿宋"/>
          <w:color w:val="333333"/>
          <w:sz w:val="30"/>
          <w:szCs w:val="30"/>
        </w:rPr>
        <w:t>第十八条 考试过程中遇到突发事件的，考生应当遵守关规定，服从考试工作人员的处理和安排。</w:t>
      </w:r>
    </w:p>
    <w:p w14:paraId="0E25AB15">
      <w:pPr>
        <w:pStyle w:val="4"/>
        <w:shd w:val="clear" w:color="auto" w:fill="FFFFFF"/>
        <w:ind w:firstLine="480"/>
        <w:rPr>
          <w:rFonts w:ascii="仿宋" w:hAnsi="仿宋" w:eastAsia="仿宋"/>
          <w:color w:val="333333"/>
          <w:sz w:val="30"/>
          <w:szCs w:val="30"/>
        </w:rPr>
      </w:pPr>
      <w:r>
        <w:rPr>
          <w:rFonts w:hint="eastAsia" w:ascii="仿宋" w:hAnsi="仿宋" w:eastAsia="仿宋"/>
          <w:color w:val="333333"/>
          <w:sz w:val="30"/>
          <w:szCs w:val="30"/>
        </w:rPr>
        <w:t>第十九条 考生在考试期间违规的，按照《价格鉴证评估师职业资格考试违规行为处理办法》进行相应处理。</w:t>
      </w:r>
    </w:p>
    <w:p w14:paraId="5CC34D0C">
      <w:pPr>
        <w:pStyle w:val="4"/>
        <w:shd w:val="clear" w:color="auto" w:fill="FFFFFF"/>
        <w:ind w:firstLine="480"/>
        <w:rPr>
          <w:rFonts w:ascii="仿宋" w:hAnsi="仿宋" w:eastAsia="仿宋"/>
          <w:color w:val="333333"/>
          <w:sz w:val="30"/>
          <w:szCs w:val="30"/>
        </w:rPr>
      </w:pPr>
      <w:r>
        <w:rPr>
          <w:rFonts w:hint="eastAsia" w:ascii="仿宋" w:hAnsi="仿宋" w:eastAsia="仿宋"/>
          <w:color w:val="333333"/>
          <w:sz w:val="30"/>
          <w:szCs w:val="30"/>
        </w:rPr>
        <w:t>第二十条  本守则自2019年8月10日起施行。</w:t>
      </w:r>
    </w:p>
    <w:p w14:paraId="078E04D3">
      <w:pPr>
        <w:pStyle w:val="4"/>
        <w:shd w:val="clear" w:color="auto" w:fill="FFFFFF"/>
        <w:ind w:firstLine="480"/>
        <w:rPr>
          <w:rFonts w:ascii="仿宋" w:hAnsi="仿宋" w:eastAsia="仿宋"/>
          <w:color w:val="333333"/>
          <w:sz w:val="30"/>
          <w:szCs w:val="30"/>
        </w:rPr>
      </w:pPr>
    </w:p>
    <w:p w14:paraId="3A0198EE">
      <w:pPr>
        <w:pStyle w:val="4"/>
        <w:shd w:val="clear" w:color="auto" w:fill="FFFFFF"/>
        <w:ind w:firstLine="480"/>
        <w:rPr>
          <w:rFonts w:ascii="仿宋" w:hAnsi="仿宋" w:eastAsia="仿宋"/>
          <w:color w:val="333333"/>
          <w:sz w:val="30"/>
          <w:szCs w:val="30"/>
        </w:rPr>
      </w:pPr>
    </w:p>
    <w:p w14:paraId="4ACD4FBE">
      <w:pPr>
        <w:rPr>
          <w:rFonts w:ascii="仿宋" w:hAnsi="仿宋" w:eastAsia="仿宋"/>
          <w:sz w:val="30"/>
          <w:szCs w:val="30"/>
        </w:rPr>
      </w:pPr>
    </w:p>
    <w:p w14:paraId="1AA6F0FA">
      <w:pPr>
        <w:rPr>
          <w:rFonts w:ascii="仿宋" w:hAnsi="仿宋" w:eastAsia="仿宋"/>
          <w:sz w:val="30"/>
          <w:szCs w:val="30"/>
        </w:rPr>
      </w:pPr>
    </w:p>
    <w:p w14:paraId="6376D1B6">
      <w:pPr>
        <w:pStyle w:val="4"/>
        <w:jc w:val="center"/>
        <w:rPr>
          <w:rStyle w:val="7"/>
          <w:rFonts w:asciiTheme="minorEastAsia" w:hAnsiTheme="minorEastAsia"/>
          <w:color w:val="000000" w:themeColor="text1"/>
          <w:sz w:val="44"/>
          <w:szCs w:val="44"/>
          <w14:textFill>
            <w14:solidFill>
              <w14:schemeClr w14:val="tx1"/>
            </w14:solidFill>
          </w14:textFill>
        </w:rPr>
      </w:pPr>
      <w:r>
        <w:rPr>
          <w:rStyle w:val="7"/>
          <w:rFonts w:hint="eastAsia" w:asciiTheme="minorEastAsia" w:hAnsiTheme="minorEastAsia"/>
          <w:color w:val="000000" w:themeColor="text1"/>
          <w:sz w:val="44"/>
          <w:szCs w:val="44"/>
          <w14:textFill>
            <w14:solidFill>
              <w14:schemeClr w14:val="tx1"/>
            </w14:solidFill>
          </w14:textFill>
        </w:rPr>
        <w:t>价格鉴证评估师职业资格考试</w:t>
      </w:r>
    </w:p>
    <w:p w14:paraId="2D8D0AA0">
      <w:pPr>
        <w:pStyle w:val="4"/>
        <w:jc w:val="center"/>
        <w:rPr>
          <w:rFonts w:asciiTheme="minorEastAsia" w:hAnsiTheme="minorEastAsia"/>
          <w:color w:val="000000" w:themeColor="text1"/>
          <w:sz w:val="44"/>
          <w:szCs w:val="44"/>
          <w14:textFill>
            <w14:solidFill>
              <w14:schemeClr w14:val="tx1"/>
            </w14:solidFill>
          </w14:textFill>
        </w:rPr>
      </w:pPr>
      <w:r>
        <w:rPr>
          <w:rStyle w:val="7"/>
          <w:rFonts w:hint="eastAsia" w:asciiTheme="minorEastAsia" w:hAnsiTheme="minorEastAsia"/>
          <w:color w:val="000000" w:themeColor="text1"/>
          <w:sz w:val="44"/>
          <w:szCs w:val="44"/>
          <w14:textFill>
            <w14:solidFill>
              <w14:schemeClr w14:val="tx1"/>
            </w14:solidFill>
          </w14:textFill>
        </w:rPr>
        <w:t>违规行为处理办法</w:t>
      </w:r>
    </w:p>
    <w:p w14:paraId="68B79C5C">
      <w:pPr>
        <w:pStyle w:val="4"/>
        <w:ind w:firstLine="480"/>
        <w:rPr>
          <w:rStyle w:val="7"/>
          <w:rFonts w:ascii="仿宋" w:hAnsi="仿宋" w:eastAsia="仿宋"/>
          <w:color w:val="000000" w:themeColor="text1"/>
          <w:sz w:val="32"/>
          <w:szCs w:val="32"/>
          <w14:textFill>
            <w14:solidFill>
              <w14:schemeClr w14:val="tx1"/>
            </w14:solidFill>
          </w14:textFill>
        </w:rPr>
      </w:pPr>
    </w:p>
    <w:p w14:paraId="1244FFCB">
      <w:pPr>
        <w:pStyle w:val="4"/>
        <w:ind w:firstLine="480"/>
        <w:rPr>
          <w:rFonts w:ascii="仿宋" w:hAnsi="仿宋" w:eastAsia="仿宋"/>
          <w:color w:val="000000" w:themeColor="text1"/>
          <w:sz w:val="32"/>
          <w:szCs w:val="32"/>
          <w14:textFill>
            <w14:solidFill>
              <w14:schemeClr w14:val="tx1"/>
            </w14:solidFill>
          </w14:textFill>
        </w:rPr>
      </w:pPr>
      <w:r>
        <w:rPr>
          <w:rStyle w:val="7"/>
          <w:rFonts w:hint="eastAsia" w:ascii="仿宋" w:hAnsi="仿宋" w:eastAsia="仿宋"/>
          <w:color w:val="000000" w:themeColor="text1"/>
          <w:sz w:val="32"/>
          <w:szCs w:val="32"/>
          <w14:textFill>
            <w14:solidFill>
              <w14:schemeClr w14:val="tx1"/>
            </w14:solidFill>
          </w14:textFill>
        </w:rPr>
        <w:t>第一章 总则</w:t>
      </w:r>
    </w:p>
    <w:p w14:paraId="5CA7F16F">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第一条 为加强价格鉴证评估师职业资格登记考试（以下简称考试）管理，保证考试公平、公正，规范考试违规行为的认定与处理，根据</w:t>
      </w:r>
      <w:r>
        <w:rPr>
          <w:rFonts w:hint="eastAsia" w:ascii="仿宋" w:hAnsi="仿宋" w:eastAsia="仿宋"/>
          <w:color w:val="000000"/>
          <w:sz w:val="32"/>
          <w:szCs w:val="32"/>
        </w:rPr>
        <w:t>《</w:t>
      </w:r>
      <w:r>
        <w:rPr>
          <w:rFonts w:hint="eastAsia" w:ascii="仿宋" w:hAnsi="仿宋" w:eastAsia="仿宋"/>
          <w:bCs/>
          <w:color w:val="404040" w:themeColor="text1" w:themeTint="BF"/>
          <w:sz w:val="32"/>
          <w:szCs w:val="32"/>
          <w14:textFill>
            <w14:solidFill>
              <w14:schemeClr w14:val="tx1">
                <w14:lumMod w14:val="75000"/>
                <w14:lumOff w14:val="25000"/>
              </w14:schemeClr>
            </w14:solidFill>
          </w14:textFill>
        </w:rPr>
        <w:t>价格鉴证评估师职业资格登记管理办法(试行)</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，制定本办法。</w:t>
      </w:r>
    </w:p>
    <w:p w14:paraId="153C1984">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第二条 本办法适用于考试中应试人员和考试工作人员违规行为的认定与处理。</w:t>
      </w:r>
    </w:p>
    <w:p w14:paraId="0F883BE3">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第三条 本办法所称应试人员，是指通过考试资格审核并参加考试的人员。</w:t>
      </w:r>
    </w:p>
    <w:p w14:paraId="5EE14800">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本办法所称考试工作人员，是指参与考试管理和服务工作的人员，包括命(审)题（卷）、监考、主考、巡视、评卷等人员和吉林省价格鉴证与评估协会（以下简称协会）参与考试服务的有关工作人员。</w:t>
      </w:r>
    </w:p>
    <w:p w14:paraId="11941509">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第四条 对违规行为的认定与处理，应当做到事实清楚、证据确凿、程序规范、适用规定准确。</w:t>
      </w:r>
    </w:p>
    <w:p w14:paraId="3BEF47D6">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第五条  协会依据本办法，对应试人员和考试工作人员的违规行为进行认定与处理。造成重大影响的严重违规行为，由协会会同有关部门进行认定与处理。</w:t>
      </w:r>
    </w:p>
    <w:p w14:paraId="1E979EE3">
      <w:pPr>
        <w:pStyle w:val="4"/>
        <w:ind w:firstLine="480"/>
        <w:rPr>
          <w:rFonts w:ascii="仿宋" w:hAnsi="仿宋" w:eastAsia="仿宋"/>
          <w:color w:val="000000" w:themeColor="text1"/>
          <w:sz w:val="32"/>
          <w:szCs w:val="32"/>
          <w14:textFill>
            <w14:solidFill>
              <w14:schemeClr w14:val="tx1"/>
            </w14:solidFill>
          </w14:textFill>
        </w:rPr>
      </w:pPr>
      <w:r>
        <w:rPr>
          <w:rStyle w:val="7"/>
          <w:rFonts w:hint="eastAsia" w:ascii="仿宋" w:hAnsi="仿宋" w:eastAsia="仿宋"/>
          <w:color w:val="000000" w:themeColor="text1"/>
          <w:sz w:val="32"/>
          <w:szCs w:val="32"/>
          <w14:textFill>
            <w14:solidFill>
              <w14:schemeClr w14:val="tx1"/>
            </w14:solidFill>
          </w14:textFill>
        </w:rPr>
        <w:t>第二章 应试人员违规行为处理</w:t>
      </w:r>
    </w:p>
    <w:p w14:paraId="47B8BA23">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第六条 应试人员在考试过程中有下列行为之一的，由考试工作人员给予口头警告，并责令改正。经警告仍不改正的，当次该科目考试成绩无效：</w:t>
      </w:r>
    </w:p>
    <w:p w14:paraId="33A84A8A">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（一）携带规定以外的物品进入考场未按照规定放在指定位置的；</w:t>
      </w:r>
    </w:p>
    <w:p w14:paraId="09CE9687">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（二）考试开始30分钟后未确认考生信息的；</w:t>
      </w:r>
    </w:p>
    <w:p w14:paraId="1F29B39D">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（三）未在规定考场座位参加考试，或者未经考试工作人员允许擅自离开座位或者考场的；</w:t>
      </w:r>
    </w:p>
    <w:p w14:paraId="22FC54B1">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（四）以旁窥、交头接耳、打手势等方式传接信息的；</w:t>
      </w:r>
    </w:p>
    <w:p w14:paraId="17ED9786">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（五）违反规定翻阅参考资料的；</w:t>
      </w:r>
    </w:p>
    <w:p w14:paraId="03281B34">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（六）在允许考生离开考场的时间前强行退出考场的；</w:t>
      </w:r>
    </w:p>
    <w:p w14:paraId="57033639">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（七）其他一般违规行为。</w:t>
      </w:r>
    </w:p>
    <w:p w14:paraId="46D319E8">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第七条 应试人员在考试过程中有下列行为之一的，当次全部科目考试成绩无效；其中有第（二）项至第（六）项行为之一的，2年内不得参加考试：</w:t>
      </w:r>
    </w:p>
    <w:p w14:paraId="18F7413F">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（一）抄袭、协助他人抄袭试题答案或者与考试内容相关资料的；</w:t>
      </w:r>
    </w:p>
    <w:p w14:paraId="7B14C26C">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（二）利用通讯工具、电子用品或者其他技术手段接收、发送与考试相关信息的；</w:t>
      </w:r>
    </w:p>
    <w:p w14:paraId="12B43135">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（三）让他人冒名顶替参加考试的；</w:t>
      </w:r>
    </w:p>
    <w:p w14:paraId="4DED2715">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（四）伪造、涂改证件、证明，或者以其他不正当手段获取考试资格的；</w:t>
      </w:r>
    </w:p>
    <w:p w14:paraId="09E1DCFD">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（五）本人离开考场后，在考试结束前传播考试试题及答案的；</w:t>
      </w:r>
    </w:p>
    <w:p w14:paraId="66CEEC19">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（六）与考试工作人员串通作弊或者参与有组织作弊的；</w:t>
      </w:r>
    </w:p>
    <w:p w14:paraId="58EE6241">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（七）其他严重违规行为。</w:t>
      </w:r>
    </w:p>
    <w:p w14:paraId="3356831D">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第八条 应试人员有下列行为之一的，视情节轻重，按照本办法第六条或者第七条处理，并责令离开考场；违反《中华人民共和国治安管理处罚法》的，交由公安机关依法处理；构成犯罪的，依法追究刑事责任：</w:t>
      </w:r>
    </w:p>
    <w:p w14:paraId="60BA9995">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（一）故意扰乱考点、考场等考试工作场所秩序的；</w:t>
      </w:r>
    </w:p>
    <w:p w14:paraId="6D6A0A58">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（二）拒绝、妨碍考试工作人员履行管理职责的；</w:t>
      </w:r>
    </w:p>
    <w:p w14:paraId="2F867AD2">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（三）威胁、侮辱、诽谤、诬陷他人的；</w:t>
      </w:r>
    </w:p>
    <w:p w14:paraId="3B96E012">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（四）其他扰乱考试管理秩序的行为。</w:t>
      </w:r>
    </w:p>
    <w:p w14:paraId="362E57BF">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第九条 对提供虚假证明材料或者以其他不正当手段获取价格鉴证评估师职业资格证书的，由协会宣布该证书无效，收回证书，并给予2年内不得参加考试的处理。</w:t>
      </w:r>
    </w:p>
    <w:p w14:paraId="5FE76D94">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第十条 代替他人参加考试的，2年内不得参加考试。</w:t>
      </w:r>
    </w:p>
    <w:p w14:paraId="6B368CE6">
      <w:pPr>
        <w:pStyle w:val="4"/>
        <w:ind w:firstLine="480"/>
        <w:rPr>
          <w:rFonts w:ascii="仿宋" w:hAnsi="仿宋" w:eastAsia="仿宋"/>
          <w:color w:val="000000" w:themeColor="text1"/>
          <w:sz w:val="32"/>
          <w:szCs w:val="32"/>
          <w14:textFill>
            <w14:solidFill>
              <w14:schemeClr w14:val="tx1"/>
            </w14:solidFill>
          </w14:textFill>
        </w:rPr>
      </w:pPr>
      <w:r>
        <w:rPr>
          <w:rStyle w:val="7"/>
          <w:rFonts w:hint="eastAsia" w:ascii="仿宋" w:hAnsi="仿宋" w:eastAsia="仿宋"/>
          <w:color w:val="000000" w:themeColor="text1"/>
          <w:sz w:val="32"/>
          <w:szCs w:val="32"/>
          <w14:textFill>
            <w14:solidFill>
              <w14:schemeClr w14:val="tx1"/>
            </w14:solidFill>
          </w14:textFill>
        </w:rPr>
        <w:t>第三章 考试工作人员违规行为处理</w:t>
      </w:r>
    </w:p>
    <w:p w14:paraId="3C6B838E">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第十一条 考试工作人员有下列情形之一的，停止其继续参加当年及下一年度考试工作，并由协会给予处分：</w:t>
      </w:r>
    </w:p>
    <w:p w14:paraId="68B911E3">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（一）不严格掌握报名条件的；</w:t>
      </w:r>
    </w:p>
    <w:p w14:paraId="73125B79">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（二）擅自为应试人员调换考场或者座位的；</w:t>
      </w:r>
    </w:p>
    <w:p w14:paraId="0491BAFC">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（三）提示或者暗示应试人员答卷的；</w:t>
      </w:r>
    </w:p>
    <w:p w14:paraId="2C46660E">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（四）未认真履行职责，造成考场秩序混乱或者所负责考场出现雷同试卷的；</w:t>
      </w:r>
    </w:p>
    <w:p w14:paraId="6E90C5C5">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（五）未准确记录考场情况及违规行为，并造成一定影响的；</w:t>
      </w:r>
    </w:p>
    <w:p w14:paraId="38D64FB7">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（六）未执行回避制度的；</w:t>
      </w:r>
    </w:p>
    <w:p w14:paraId="55CB68E4">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（七）发现应试人员有违规行为不予制止的；</w:t>
      </w:r>
    </w:p>
    <w:p w14:paraId="555DDE26">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（八）其他一般违规行为。</w:t>
      </w:r>
    </w:p>
    <w:p w14:paraId="659E508F">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第十二条 考试工作人员有下列情形之一的，由协会将其调离，不得再从事考试工作，并给予相应处分：</w:t>
      </w:r>
    </w:p>
    <w:p w14:paraId="0489FE3C">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（一）因命（审）题（卷）发生错误，造成严重后果的；</w:t>
      </w:r>
    </w:p>
    <w:p w14:paraId="51A4B4A6">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（二）以不正当手段协助他人取得考试资格或者取得价格鉴证评估师职业资格证书的；</w:t>
      </w:r>
    </w:p>
    <w:p w14:paraId="20CC99F1">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（三）因失职造成应试人员未能如期参加考试，或者使考试工作遭受重大损失的；</w:t>
      </w:r>
    </w:p>
    <w:p w14:paraId="4C177CCC">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（四）擅自更改、编造或者虚报考试数据、信息的；</w:t>
      </w:r>
    </w:p>
    <w:p w14:paraId="58CBD941">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（五）泄漏考务实施工作中应当保密信息的；</w:t>
      </w:r>
    </w:p>
    <w:p w14:paraId="59EF6349">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（六）在评阅卷工作中，擅自更改评分标准或者不按评分标准进行评卷的；</w:t>
      </w:r>
    </w:p>
    <w:p w14:paraId="367FF3A9">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（七）因评卷工作失职，造成卷面成绩错误，后果严重的；</w:t>
      </w:r>
    </w:p>
    <w:p w14:paraId="2DC233D4">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（八）指使或者纵容他人作弊，或者参与考场内外串通作弊的；</w:t>
      </w:r>
    </w:p>
    <w:p w14:paraId="5F6F25F4">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（九）监管不严，使考场出现大面积作弊现象的；</w:t>
      </w:r>
    </w:p>
    <w:p w14:paraId="54AE5841">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（十）未经批准向社会提供有关考试评卷信息的；</w:t>
      </w:r>
    </w:p>
    <w:p w14:paraId="6C6EE1E5">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（十一）阻止他人揭发检举或者提供证据资料的；</w:t>
      </w:r>
    </w:p>
    <w:p w14:paraId="73BB6985">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（十二）利用考试工作之便，以权谋私或者打击报复应试人员和揭发检举人的；</w:t>
      </w:r>
    </w:p>
    <w:p w14:paraId="67A594B6">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（十三）干扰或者妨碍有关单位调查核实有关情况的；</w:t>
      </w:r>
    </w:p>
    <w:p w14:paraId="0EAEB10B">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（十四）其他严重违规行为。</w:t>
      </w:r>
    </w:p>
    <w:p w14:paraId="7885A51D">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第十三条  考试工作人员违反《中华人民共和国保守国家秘密法》及有关规定，造成在保密期限内的考试试题及相关材料内容泄露、丢失的，由协会视情节轻重，分别给予责任人和有关负责人处分；构成犯罪的，依法追究刑事责任。</w:t>
      </w:r>
    </w:p>
    <w:p w14:paraId="466B81FF">
      <w:pPr>
        <w:pStyle w:val="4"/>
        <w:ind w:firstLine="480"/>
        <w:rPr>
          <w:rFonts w:ascii="仿宋" w:hAnsi="仿宋" w:eastAsia="仿宋"/>
          <w:color w:val="000000" w:themeColor="text1"/>
          <w:sz w:val="32"/>
          <w:szCs w:val="32"/>
          <w14:textFill>
            <w14:solidFill>
              <w14:schemeClr w14:val="tx1"/>
            </w14:solidFill>
          </w14:textFill>
        </w:rPr>
      </w:pPr>
      <w:r>
        <w:rPr>
          <w:rStyle w:val="7"/>
          <w:rFonts w:hint="eastAsia" w:ascii="仿宋" w:hAnsi="仿宋" w:eastAsia="仿宋"/>
          <w:color w:val="000000" w:themeColor="text1"/>
          <w:sz w:val="32"/>
          <w:szCs w:val="32"/>
          <w14:textFill>
            <w14:solidFill>
              <w14:schemeClr w14:val="tx1"/>
            </w14:solidFill>
          </w14:textFill>
        </w:rPr>
        <w:t>第四章 处理程序</w:t>
      </w:r>
    </w:p>
    <w:p w14:paraId="099047DC">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第十四条 应试人员违规行为当场发现的，考试工作人员应当查实情况、如实记录，收集、保存相应证据材料，当场告知其记录内容，并要求本人签字；拒绝签字的，由两名考试工作人员如实记录拒签的情况认定后，报送协会。</w:t>
      </w:r>
    </w:p>
    <w:p w14:paraId="057FBAD2">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第十五条 对应试人员违规使用的物品，应当填写收据，暂留保管。</w:t>
      </w:r>
    </w:p>
    <w:p w14:paraId="11E9E1D3">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第十六条 在评卷工作中，发现有同一科目试卷答案文字表述、主要错点高度一致，或者错同数量达到一定比例的情形(即雷同试卷)，由协会根据评卷专家组书面意见认定为作弊试卷，并给予当次该科目考试成绩无效的处理。</w:t>
      </w:r>
    </w:p>
    <w:p w14:paraId="5EAEFB12">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第十七条  协会对违规的应试人员作出处理决定前，应当复核违规事实和相关证据，告知违规的应试人员作出处理决定的理由和依据，并告知违规的应试人员享有陈述和申辩的权利。</w:t>
      </w:r>
    </w:p>
    <w:p w14:paraId="1A8EAE2B">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第十八条  协会对应试人员违规行为作出处理决定的，应当作出违规行为处理决定书，并及时送达被处理应试人。</w:t>
      </w:r>
    </w:p>
    <w:p w14:paraId="6BB2B221">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第十九条 考试违规行为处理决定书应当载明下列事项：</w:t>
      </w:r>
    </w:p>
    <w:p w14:paraId="60E27AD4">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（一）被处理人姓名、身份证件号及准考证号；</w:t>
      </w:r>
    </w:p>
    <w:p w14:paraId="37ABB8C1">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（二）违规的事实和证据；</w:t>
      </w:r>
    </w:p>
    <w:p w14:paraId="625E97D2">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（三）处理的理由、依据和结果；</w:t>
      </w:r>
    </w:p>
    <w:p w14:paraId="3CDF535F">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（四）不服处理决定，申诉的途径和期限；</w:t>
      </w:r>
    </w:p>
    <w:p w14:paraId="3680B5F3">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（五）作出处理决定的单位名称和日期，并加盖作出处理决定单位的公章。</w:t>
      </w:r>
    </w:p>
    <w:p w14:paraId="7A87E52D">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第二十条  协会负责违规行为举报的受理、核实及处理。</w:t>
      </w:r>
    </w:p>
    <w:p w14:paraId="64FEA6A8">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第二十一条  考试工作人员在考试中有违规行为的，按照相关规定处理；对处理决定不服的，可以依法提出申诉。</w:t>
      </w:r>
    </w:p>
    <w:p w14:paraId="68B4E615">
      <w:pPr>
        <w:pStyle w:val="4"/>
        <w:ind w:firstLine="480"/>
        <w:rPr>
          <w:rFonts w:ascii="仿宋" w:hAnsi="仿宋" w:eastAsia="仿宋"/>
          <w:color w:val="000000" w:themeColor="text1"/>
          <w:sz w:val="32"/>
          <w:szCs w:val="32"/>
          <w14:textFill>
            <w14:solidFill>
              <w14:schemeClr w14:val="tx1"/>
            </w14:solidFill>
          </w14:textFill>
        </w:rPr>
      </w:pPr>
      <w:r>
        <w:rPr>
          <w:rStyle w:val="7"/>
          <w:rFonts w:hint="eastAsia" w:ascii="仿宋" w:hAnsi="仿宋" w:eastAsia="仿宋"/>
          <w:color w:val="000000" w:themeColor="text1"/>
          <w:sz w:val="32"/>
          <w:szCs w:val="32"/>
          <w14:textFill>
            <w14:solidFill>
              <w14:schemeClr w14:val="tx1"/>
            </w14:solidFill>
          </w14:textFill>
        </w:rPr>
        <w:t>第五章 附则</w:t>
      </w:r>
    </w:p>
    <w:p w14:paraId="49909172">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第二十二条 按照本办法2年内不得参加考试的期限，应当自发生违规行为之日起，按周年计算。</w:t>
      </w:r>
    </w:p>
    <w:p w14:paraId="37A112D3">
      <w:pPr>
        <w:pStyle w:val="4"/>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被处理的应试人员可以在前款规定的期限内报名，但应当在期限届满后参加考试。</w:t>
      </w:r>
    </w:p>
    <w:p w14:paraId="332F6CD7">
      <w:pPr>
        <w:pStyle w:val="4"/>
        <w:ind w:firstLine="480"/>
        <w:rPr>
          <w:sz w:val="28"/>
          <w:szCs w:val="28"/>
        </w:rPr>
      </w:pPr>
      <w:r>
        <w:rPr>
          <w:rFonts w:hint="eastAsia" w:ascii="仿宋" w:hAnsi="仿宋" w:eastAsia="仿宋"/>
          <w:color w:val="000000" w:themeColor="text1"/>
          <w:sz w:val="32"/>
          <w:szCs w:val="32"/>
          <w14:textFill>
            <w14:solidFill>
              <w14:schemeClr w14:val="tx1"/>
            </w14:solidFill>
          </w14:textFill>
        </w:rPr>
        <w:t>第二十三条  本办法自2019年8月10日起施行。</w:t>
      </w: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行楷">
    <w:altName w:val="微软雅黑"/>
    <w:panose1 w:val="0201080004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BC5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23CA6E">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423CA6E">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393F6">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B946D5"/>
    <w:rsid w:val="3CB946D5"/>
    <w:rsid w:val="4AF250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character" w:styleId="7">
    <w:name w:val="Strong"/>
    <w:basedOn w:val="6"/>
    <w:qFormat/>
    <w:uiPriority w:val="0"/>
    <w:rPr>
      <w:b/>
    </w:rPr>
  </w:style>
  <w:style w:type="character" w:styleId="8">
    <w:name w:val="Hyperlink"/>
    <w:basedOn w:val="6"/>
    <w:qFormat/>
    <w:uiPriority w:val="0"/>
    <w:rPr>
      <w:color w:val="00000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6656</Words>
  <Characters>6795</Characters>
  <Lines>0</Lines>
  <Paragraphs>0</Paragraphs>
  <TotalTime>0</TotalTime>
  <ScaleCrop>false</ScaleCrop>
  <LinksUpToDate>false</LinksUpToDate>
  <CharactersWithSpaces>7131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2019-12-27T03:10:00Z</dcterms:created>
  <dc:creator>带刺的玫瑰</dc:creator>
  <cp:lastModifiedBy>~~~~</cp:lastModifiedBy>
  <dcterms:modified xsi:type="dcterms:W3CDTF">2025-09-05T06:12:49Z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eyJoZGlkIjoiNTExY2RjY2VlNTljNjAyNzgyODdjYTE3MTcyOGQyNTkiLCJ1c2VySWQiOiI1MTg1MjQyMjEifQ==</vt:lpwstr>
  </property>
  <property fmtid="{D5CDD505-2E9C-101B-9397-08002B2CF9AE}" pid="4" name="ICV">
    <vt:lpwstr>41D3562BAD8D45ECBC6196A653632D62_12</vt:lpwstr>
  </property>
</Properties>
</file>