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2E72D">
      <w:pPr>
        <w:spacing w:line="70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吉林省价格鉴证与评估协会</w:t>
      </w:r>
    </w:p>
    <w:p w14:paraId="39B70CCF">
      <w:pPr>
        <w:pStyle w:val="3"/>
        <w:spacing w:line="330" w:lineRule="atLeast"/>
        <w:jc w:val="center"/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高级价格鉴证评估师评审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实施细则</w:t>
      </w:r>
    </w:p>
    <w:p w14:paraId="22A40880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第一条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为了推进全省价格鉴证评估行业的健康发展，提升价格鉴证评估师的执业水平，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依据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《申请入会会员登记、价格鉴证评估机构和价格鉴证评估师执业资格登记规则》《价格鉴证评估师职业资格登记管理办法（试行）》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规定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，制定本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实施细则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2E56915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第二条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实施细则适用于本协会登记执业的中级价格鉴证评估师。</w:t>
      </w:r>
    </w:p>
    <w:p w14:paraId="05A3D5B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第三条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评审工作坚持“个人申报、单位推荐、专家评价、协会审批”的原则。坚持以能力业绩为导向，以提升专业技术人员素质为核心，以规范管理为手段，拓宽人才评价服务领域，完善评审标准，规范评审程序，不断提升高级价格鉴证评估师的管理服务水平，充分调动人才的积极性、创造性，为我省经济建设和社会发展服务。</w:t>
      </w:r>
    </w:p>
    <w:p w14:paraId="3EF14ACB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第四条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高级价格鉴证评估师评审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工作，每年组织一次。</w:t>
      </w:r>
    </w:p>
    <w:p w14:paraId="7E560A7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（一）每年7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日至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日，本人申请，价格鉴证评估单位推荐，按照统一要求，进行申报推荐工作。</w:t>
      </w:r>
    </w:p>
    <w:p w14:paraId="75A3F59B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（二）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每年7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日至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日，协会秘书处受理申报推荐材料。</w:t>
      </w:r>
    </w:p>
    <w:p w14:paraId="3B9431E7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（三）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每年8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日至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日，评审委员会例会，对申报推荐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晋升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的高级价格鉴证评估师进行评审、答辩。</w:t>
      </w:r>
    </w:p>
    <w:p w14:paraId="724799FE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（四）每年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9月1日至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0日，评审委员会对评审通过的人员在协会网站上集中进行公示。</w:t>
      </w:r>
    </w:p>
    <w:p w14:paraId="06B01B55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（五）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每年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9月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1日至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月30日，经公示，无异议，核准办理高级价格鉴证评估师职业水平证书。</w:t>
      </w:r>
    </w:p>
    <w:p w14:paraId="3C869686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第五条 申报晋升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应具备下列条件：</w:t>
      </w:r>
    </w:p>
    <w:p w14:paraId="116F2945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（一）本人取得中级价格鉴证评估师连续执业6年（含6年）以上，每年度都出具过价格鉴证评估报告；</w:t>
      </w:r>
    </w:p>
    <w:p w14:paraId="4FBF734E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（二）本人具备涉案中级价格鉴证评估师资格；</w:t>
      </w:r>
    </w:p>
    <w:p w14:paraId="4ED786D5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（三）本人执业印信在本协会备案；</w:t>
      </w:r>
    </w:p>
    <w:p w14:paraId="32C1EE6B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（四）本人身体健康，年龄在70周岁（含70周岁）以下；</w:t>
      </w:r>
    </w:p>
    <w:p w14:paraId="364F355B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（五）本人具有大学本科以上学历；</w:t>
      </w:r>
    </w:p>
    <w:p w14:paraId="08541A55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（六）本人参加继续教育（培训）3次以上。</w:t>
      </w:r>
    </w:p>
    <w:p w14:paraId="52ED1665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第六条 具有下列情形之一，执业年限4年，继续教育1次，破格申报：</w:t>
      </w:r>
    </w:p>
    <w:p w14:paraId="1959D396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（一）获得金融、经济、资产评估专业研究生以上学历；</w:t>
      </w:r>
    </w:p>
    <w:p w14:paraId="51664EB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（二）获得人社部门颁发的工程、经济专业等正高级专业技术职称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440B8B47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（三）公开出版涉及价格鉴证评估专业著作。</w:t>
      </w:r>
    </w:p>
    <w:p w14:paraId="6B2FC62C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第七条 具备报名条件，应提供下列评审考核材料：</w:t>
      </w:r>
    </w:p>
    <w:p w14:paraId="3809236C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（一）2000字至5000字价格鉴证评估工作业绩报告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4649591E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2000字至5000字价格鉴证评估论文；</w:t>
      </w:r>
    </w:p>
    <w:p w14:paraId="03D8B3C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（三）执业各年度价格鉴证评估报告（原件）。</w:t>
      </w:r>
    </w:p>
    <w:p w14:paraId="344CB6C7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第八条 具备报名条件，应提供下列评审参考材料：</w:t>
      </w:r>
    </w:p>
    <w:p w14:paraId="09E1552A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（一）公开出版涉及价格鉴证评估专业著作（封面、封二、目录、封底）复印件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5F733AF6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省级以上刊物刊登的价格鉴证评估论文复印件；</w:t>
      </w:r>
    </w:p>
    <w:p w14:paraId="5C65C20F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（三）人社部门颁发的工程、经济专业技术职称证书复印件；</w:t>
      </w:r>
    </w:p>
    <w:p w14:paraId="37B205E1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（四）国家统一考试注册会计师、造价师、资产评估师、价格鉴证师等证书复印件；</w:t>
      </w:r>
    </w:p>
    <w:p w14:paraId="54F1DFB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第九条 申报审查合格人员，应参加评审委员会组织的论文答辩。</w:t>
      </w:r>
    </w:p>
    <w:p w14:paraId="128C579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第十条 论文答辩主要考核申报高级价格鉴证评估师职业水平。</w:t>
      </w:r>
    </w:p>
    <w:p w14:paraId="00DE85D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具备熟练运用价格鉴证评估理论、原则、方法；</w:t>
      </w:r>
    </w:p>
    <w:p w14:paraId="1D58C00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（二）熟练掌握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价格鉴证评估相关技术标准；</w:t>
      </w:r>
    </w:p>
    <w:p w14:paraId="2106BCBB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（三）具备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承担价格鉴证评估业务项目组组长职务；</w:t>
      </w:r>
    </w:p>
    <w:p w14:paraId="0960D9C3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（四）具有独立完成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价格鉴证评估业务项目的能力；</w:t>
      </w:r>
    </w:p>
    <w:p w14:paraId="292113D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（五）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具有对价格鉴证评估异议、纠纷的判断、分析能力，处置、调解、协调能力。 </w:t>
      </w:r>
    </w:p>
    <w:p w14:paraId="101ACDF8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第十一条 申报高级价格鉴证评估师评审材料，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一式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份（附电子文档，纸介材料必须用标准A4纸印制，左侧装订），须加盖单位公章，申报人本人和所在单位、业务主管部门负责人承诺签字。</w:t>
      </w:r>
    </w:p>
    <w:p w14:paraId="33806D8E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第十二条 申报高级价格鉴证评估师评审材料，按下列顺序装订成册：</w:t>
      </w:r>
    </w:p>
    <w:p w14:paraId="5FE08B68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（一）《高级价格鉴证评估师职业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水平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申请书》；</w:t>
      </w:r>
    </w:p>
    <w:p w14:paraId="60D02798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）本人身份证（正反面）复印件；</w:t>
      </w:r>
    </w:p>
    <w:p w14:paraId="1D0B805C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（三）本人价格鉴证评估执业年限原始证明；</w:t>
      </w:r>
    </w:p>
    <w:p w14:paraId="3B814451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本人涉案中级价格鉴证评估师执业登记证书；</w:t>
      </w:r>
    </w:p>
    <w:p w14:paraId="19ECA7F8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）本人学历证书复印件；</w:t>
      </w:r>
    </w:p>
    <w:p w14:paraId="786815A6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（六）本人执业印信在本协会备案证明；</w:t>
      </w:r>
    </w:p>
    <w:p w14:paraId="6A14E811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（七）本人参加继续教育（培训）证书复印件；</w:t>
      </w:r>
    </w:p>
    <w:p w14:paraId="35CD3AC3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（八）获得国家人社部门颁发的工程、经济专业技术职称证书原件和复印件；</w:t>
      </w:r>
    </w:p>
    <w:p w14:paraId="586D1A2E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（九）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本人取得国家统一考试注册会计师、造价师、资产评估师、价格鉴证师等证书的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原件和复印件；</w:t>
      </w:r>
    </w:p>
    <w:p w14:paraId="682AE6DB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（十）公开出版涉及价格鉴证评估专业著作（封面、封二、目录、封底）复印件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2CB7E136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十一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省级以上刊物刊登的价格鉴证评估论文复印件；</w:t>
      </w:r>
    </w:p>
    <w:p w14:paraId="3EEF33FB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十二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2000字至5000字价格鉴证评估工作业绩报告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0BCBA46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十三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2000字至5000字价格鉴证评估论文；</w:t>
      </w:r>
    </w:p>
    <w:p w14:paraId="1DBFA940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十四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）本人获得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各类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荣誉、奖励证书复印件；</w:t>
      </w:r>
    </w:p>
    <w:p w14:paraId="250FE023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（十五）执业各年度价格鉴证评估报告清单。</w:t>
      </w:r>
    </w:p>
    <w:p w14:paraId="58F35FD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第十三条 申报评审材料程序：符合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高级价格鉴证评估师申报条件的人员，本人向所在执业单位提出申请。经所在执业单位审查同意后，统一组织申报。</w:t>
      </w:r>
    </w:p>
    <w:p w14:paraId="6C09CA0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第十四条 申报评审材料，同时缴纳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报名评审费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每人600元，用于评审工作。</w:t>
      </w:r>
    </w:p>
    <w:p w14:paraId="04160B6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第十五条 申报评审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报名费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缴纳后，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因不具备资格条件、申报程序错误、材料不全等，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或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被取消评审资格，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以及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评审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未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通过的人员，报名费一概不退。</w:t>
      </w:r>
    </w:p>
    <w:p w14:paraId="49038C5C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第十六条 申报人不符合申报条件，或申报评审材料不符合申报要求，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取消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参加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评审资格。</w:t>
      </w:r>
    </w:p>
    <w:p w14:paraId="11AE148E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第十七条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高级价格鉴证评估师评审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标准，以申报材料和论文答辩为基础，进行评价审核。</w:t>
      </w:r>
    </w:p>
    <w:p w14:paraId="2F086A8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第十八条 评价实行百分制，综合得分90分以上，由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评审委员会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例会审核投票。</w:t>
      </w:r>
    </w:p>
    <w:p w14:paraId="36E97300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（一）价格鉴证评估执业工作业绩评价分数为10分；</w:t>
      </w:r>
    </w:p>
    <w:p w14:paraId="447A634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（二）价格鉴证评估报告评价分数为30分；</w:t>
      </w:r>
    </w:p>
    <w:p w14:paraId="2284A790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（三）价格鉴证评估论文评价分数为20分；</w:t>
      </w:r>
    </w:p>
    <w:p w14:paraId="5270EC33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（四）论文答辩评价分数为40分。</w:t>
      </w:r>
    </w:p>
    <w:p w14:paraId="21B26FEF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第十九条 工作业绩评价分数为10分；工作业绩一般评价审核扣5分。</w:t>
      </w:r>
    </w:p>
    <w:p w14:paraId="432E1459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第二十条 申报各年度价格鉴证评估报告，其中任何一份价格鉴证评估报告出现程序、依据、价格鉴证评估方法错误，或价格鉴证评估报告内容不能反映价格鉴证评估结论的，该价格鉴证评估报告评价不得分。</w:t>
      </w:r>
    </w:p>
    <w:p w14:paraId="69ED4D57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第二十一条 申报各年度价格鉴证评估报告中，有下列情形，每出现一项扣10分，被扣分数达到40分，取消审核资格。</w:t>
      </w:r>
    </w:p>
    <w:p w14:paraId="428FE29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（一）承揽价格评估业务无（合同）约定书；</w:t>
      </w:r>
    </w:p>
    <w:p w14:paraId="06EA8805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（二）价格鉴证基准日表述不准确；</w:t>
      </w:r>
    </w:p>
    <w:p w14:paraId="742A7379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（三）价格鉴证评估对象和范围表述不清；</w:t>
      </w:r>
    </w:p>
    <w:p w14:paraId="7C2894DA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（四）价格鉴证评估依据引用不准；</w:t>
      </w:r>
    </w:p>
    <w:p w14:paraId="55A408FF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（五）价格鉴证评估方法表述不清；</w:t>
      </w:r>
    </w:p>
    <w:p w14:paraId="0AAB1AA1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（六）价格鉴证评估假设和限定条件不清或无表述；</w:t>
      </w:r>
    </w:p>
    <w:p w14:paraId="78AB36CE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（七）无价格鉴证评估机构和价格鉴证评估师承诺；</w:t>
      </w:r>
    </w:p>
    <w:p w14:paraId="158E262E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（八）价格鉴证评估报告附件，缺少必备附件。</w:t>
      </w:r>
    </w:p>
    <w:p w14:paraId="1914CCD8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第二十二条 有下列情形的，评价予以加分：</w:t>
      </w:r>
    </w:p>
    <w:p w14:paraId="6723D9E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（一）公开出版涉及价格鉴证评估专业著作每一部加10分（封顶分数30分）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3975EF84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省级以上刊物刊登的价格鉴证评估论文每篇加2分（封顶分数20分）；</w:t>
      </w:r>
    </w:p>
    <w:p w14:paraId="089866BD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（三）获得国家人社部门颁发的工程、经济专业技术职称证书，中级职称加2分；副高级职称加4分；正高级职称加6分；</w:t>
      </w:r>
    </w:p>
    <w:p w14:paraId="720F2C78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（四）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本人取得国家统一考试注册会计师、造价师、资产评估师、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房地产估价师、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价格鉴证师等证书，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每件加2分（封顶分数8分）。</w:t>
      </w:r>
    </w:p>
    <w:p w14:paraId="41DB81A9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第二十三条 申报人员综合得分90分以上，获得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评审委员会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到会人员2/3以上票数，通过审核并进行公示。</w:t>
      </w:r>
    </w:p>
    <w:p w14:paraId="7F2CF5FC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第二十四条 审核通过的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在协会官网公示15天。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公示期间，接到举报或异议，由评审委员会对其重新进行审核、调查，提出重新评审意见。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经核实有违规违纪执业现象，取消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职业资格。</w:t>
      </w:r>
    </w:p>
    <w:p w14:paraId="5B6C6659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第二十五条 统一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颁发《吉林省价格鉴证评估师（高级）职业水平登记证书》。</w:t>
      </w:r>
    </w:p>
    <w:p w14:paraId="38DDC9DE">
      <w:pPr>
        <w:pStyle w:val="3"/>
        <w:spacing w:before="0" w:beforeAutospacing="0" w:after="0" w:afterAutospacing="0" w:line="600" w:lineRule="exact"/>
        <w:ind w:firstLine="640" w:firstLineChars="20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第二十六条  本实施细则由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吉林省价格鉴证与评估协会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负责解释。</w:t>
      </w:r>
    </w:p>
    <w:p w14:paraId="0BFFB04C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第二十七条  本实施细则自公布之日起施行。</w:t>
      </w:r>
    </w:p>
    <w:p w14:paraId="028C28E2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第二十八条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评审以本实施细则为准，之前下发的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高级价格鉴证评估师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评审文件，予以作废。</w:t>
      </w:r>
    </w:p>
    <w:p w14:paraId="0F35AEE0">
      <w:pPr>
        <w:pStyle w:val="3"/>
        <w:spacing w:before="0" w:beforeAutospacing="0" w:after="0" w:afterAutospacing="0"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1814" w:right="1474" w:bottom="1593" w:left="1638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7AA278B-FF97-4767-AE30-4637BFE5C0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370410D-E3C7-4ABB-8486-525F324031C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732A596-352D-4144-8CF7-197B3F9DF45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C84EC3F-E5D2-41B2-8A0C-899EED15AE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39F49"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9</w:t>
    </w:r>
    <w:r>
      <w:rPr>
        <w:rStyle w:val="7"/>
      </w:rPr>
      <w:fldChar w:fldCharType="end"/>
    </w:r>
  </w:p>
  <w:p w14:paraId="3653A7D0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B3CDF"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2BAD218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978E2"/>
    <w:rsid w:val="2C9B5ADE"/>
    <w:rsid w:val="4AA05475"/>
    <w:rsid w:val="60C458D1"/>
    <w:rsid w:val="7359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c5ab3693-4d0a-4b00-b7f6-ca67eb6bace7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22A40880</paraID>
      <start>75</start>
      <end>77</end>
      <status>modified</status>
      <modifiedWord>》《</modifiedWord>
      <trackRevisions>false</trackRevisions>
    </reviewItem>
    <reviewItem>
      <errorID>3f626d6c-86c5-4870-a2e7-c08b19180ab8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22A40880</paraID>
      <start>94</start>
      <end>95</end>
      <status>modified</status>
      <modifiedWord>（</modifiedWord>
      <trackRevisions>false</trackRevisions>
    </reviewItem>
    <reviewItem>
      <errorID>65b7b09c-9cb6-45c0-a8b5-a83510cc21c7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22A40880</paraID>
      <start>97</start>
      <end>98</end>
      <status>modified</status>
      <modifiedWord>）</modifiedWord>
      <trackRevisions>false</trackRevisions>
    </reviewItem>
    <reviewItem>
      <errorID>dfbbb90f-0b1f-421c-8599-e8a521749ecc</errorID>
      <errorWord>由</errorWord>
      <group>L1_Word</group>
      <groupName>字词问题</groupName>
      <ability>L2_Typo</ability>
      <abilityName>字词错误</abilityName>
      <candidateList>
        <item>，</item>
      </candidateList>
      <explain/>
      <paraID>3B9431E7</paraID>
      <start>16</start>
      <end>17</end>
      <status>modified</status>
      <modifiedWord>，</modifiedWord>
      <trackRevisions>false</trackRevisions>
    </reviewItem>
    <reviewItem>
      <errorID>a90620e3-93dd-4619-9ea7-8bb2c9816286</errorID>
      <errorWord>年龄</errorWord>
      <group>L1_Punc</group>
      <groupName>标点问题</groupName>
      <ability>L2_Punc_CN</ability>
      <abilityName>标点符号问题</abilityName>
      <candidateList>
        <item>，年龄</item>
      </candidateList>
      <explain/>
      <paraID>32C1EE6B</paraID>
      <start>9</start>
      <end>12</end>
      <status>modified</status>
      <modifiedWord>，年龄</modifiedWord>
      <trackRevisions>false</trackRevisions>
    </reviewItem>
    <reviewItem>
      <errorID>bfba4891-dbea-4ead-862d-12d0378a61f6</errorID>
      <errorWord>能力水平</errorWord>
      <group>L1_Word</group>
      <groupName>字词问题</groupName>
      <ability>L2_Typo</ability>
      <abilityName>字词错误</abilityName>
      <candidateList>
        <item>的能力</item>
      </candidateList>
      <explain/>
      <paraID> 960D9C3</paraID>
      <start>19</start>
      <end>22</end>
      <status>modified</status>
      <modifiedWord>的能力</modifiedWord>
      <trackRevisions>false</trackRevisions>
    </reviewItem>
    <reviewItem>
      <errorID>2a869f10-ccde-4510-a8cd-83e367dc4c44</errorID>
      <errorWord>注册登记</errorWord>
      <group>L1_Grammar</group>
      <groupName>语法问题</groupName>
      <ability>L2_Grammar</ability>
      <abilityName>语法错误</abilityName>
      <candidateList>
        <item>注册</item>
      </candidateList>
      <explain/>
      <paraID>586D1A2E</paraID>
      <start>13</start>
      <end>15</end>
      <status>modified</status>
      <modifiedWord>注册</modifiedWord>
      <trackRevisions>false</trackRevisions>
    </reviewItem>
    <reviewItem>
      <errorID>def49483-4c75-4b2b-b5d8-caf337bafb1e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 4160B6D</paraID>
      <start>37</start>
      <end>38</end>
      <status>modified</status>
      <modifiedWord>，</modifiedWord>
      <trackRevisions>false</trackRevisions>
    </reviewItem>
    <reviewItem>
      <errorID>a0551d11-8c4d-4304-96fc-6a3062fa1192</errorID>
      <errorWord>；</errorWord>
      <group>L1_Word</group>
      <groupName>字词问题</groupName>
      <ability>L2_Typo</ability>
      <abilityName>字词错误</abilityName>
      <candidateList>
        <item>，或</item>
      </candidateList>
      <explain/>
      <paraID>432E1459</paraID>
      <start>51</start>
      <end>53</end>
      <status>modified</status>
      <modifiedWord>，或</modifiedWord>
      <trackRevisions>false</trackRevisions>
    </reviewItem>
    <reviewItem>
      <errorID>56475fa5-80f3-4e30-9846-adfee8fc680d</errorID>
      <errorWord>价格</errorWord>
      <group>L1_Word</group>
      <groupName>字词问题</groupName>
      <ability>L2_Typo</ability>
      <abilityName>字词错误</abilityName>
      <candidateList>
        <item>该价格</item>
      </candidateList>
      <explain/>
      <paraID>432E1459</paraID>
      <start>77</start>
      <end>80</end>
      <status>modified</status>
      <modifiedWord>该价格</modifiedWord>
      <trackRevisions>false</trackRevisions>
    </reviewItem>
    <reviewItem>
      <errorID>e75e0d3e-b301-4f6b-a38b-0ce940b363e6</errorID>
      <errorWord>价格鉴证评估报告价格鉴证评估报告</errorWord>
      <group>L1_Word</group>
      <groupName>字词问题</groupName>
      <ability>L2_Typo</ability>
      <abilityName>字词错误</abilityName>
      <candidateList>
        <item>价格鉴证评估报告</item>
      </candidateList>
      <explain/>
      <paraID>69ED4D57</paraID>
      <start>11</start>
      <end>19</end>
      <status>modified</status>
      <modifiedWord>价格鉴证评估报告</modifiedWord>
      <trackRevisions>false</trackRevisions>
    </reviewItem>
    <reviewItem>
      <errorID>b5cc167e-8974-4d5b-8820-925f8dbb5232</errorID>
      <errorWord>每个</errorWord>
      <group>L1_Grammar</group>
      <groupName>语法问题</groupName>
      <ability>L2_Grammar</ability>
      <abilityName>语法错误</abilityName>
      <candidateList>
        <item>每出现一项</item>
      </candidateList>
      <explain/>
      <paraID>69ED4D57</paraID>
      <start>27</start>
      <end>32</end>
      <status>modified</status>
      <modifiedWord>每出现一项</modifiedWord>
      <trackRevisions>false</trackRevisions>
    </reviewItem>
    <reviewItem>
      <errorID>7942ac82-d360-4c90-98a2-8798d1c9df24</errorID>
      <errorWord>注册登记</errorWord>
      <group>L1_Grammar</group>
      <groupName>语法问题</groupName>
      <ability>L2_Grammar</ability>
      <abilityName>语法错误</abilityName>
      <candidateList>
        <item>注册</item>
      </candidateList>
      <explain/>
      <paraID>720F2C78</paraID>
      <start>13</start>
      <end>15</end>
      <status>modified</status>
      <modifiedWord>注册</modifiedWord>
      <trackRevisions>false</trackRevisions>
    </reviewItem>
    <reviewItem>
      <errorID>29b2208b-5232-4ca0-b1bf-65b11557cc8e</errorID>
      <errorWord>估计师</errorWord>
      <group>L1_Word</group>
      <groupName>字词问题</groupName>
      <ability>L2_Typo</ability>
      <abilityName>字词错误</abilityName>
      <candidateList>
        <item>估价师</item>
      </candidateList>
      <explain/>
      <paraID>720F2C78</paraID>
      <start>32</start>
      <end>35</end>
      <status>modified</status>
      <modifiedWord>估价师</modifiedWord>
      <trackRevisions>false</trackRevisions>
    </reviewItem>
    <reviewItem>
      <errorID>afbfab9e-b8d5-4ff9-bcd9-da46e09bd945</errorID>
      <errorWord>登记</errorWord>
      <group>L1_Word</group>
      <groupName>字词问题</groupName>
      <ability>L2_Typo</ability>
      <abilityName>字词错误</abilityName>
      <candidateList>
        <item>等级</item>
      </candidateList>
      <explain/>
      <paraID>5B6C6659</paraID>
      <start>29</start>
      <end>31</end>
      <status>unmodified</status>
      <modifiedWord/>
      <trackRevisions>false</trackRevisions>
    </reviewItem>
    <reviewItem>
      <errorID>fa2d2db3-85d6-4c9b-b8b6-440f5be82eb8</errorID>
      <errorWord>实行</errorWord>
      <group>L1_Word</group>
      <groupName>字词问题</groupName>
      <ability>L2_Typo</ability>
      <abilityName>字词错误</abilityName>
      <candidateList>
        <item>施行</item>
      </candidateList>
      <explain/>
      <paraID> BFFB04C</paraID>
      <start>18</start>
      <end>20</end>
      <status>modified</status>
      <modifiedWord>施行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9cb081-9bfa-411d-b30e-2f77a14605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2863</Words>
  <Characters>2915</Characters>
  <Lines>0</Lines>
  <Paragraphs>0</Paragraphs>
  <TotalTime>2</TotalTime>
  <ScaleCrop>false</ScaleCrop>
  <LinksUpToDate>false</LinksUpToDate>
  <CharactersWithSpaces>2949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2026-08-19T06:37:00Z</dcterms:created>
  <dc:creator>~~~~</dc:creator>
  <cp:lastModifiedBy>~~~~</cp:lastModifiedBy>
  <dcterms:modified xsi:type="dcterms:W3CDTF">2026-08-26T02:30:41Z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27C0A596FC164185864954E08A998240_11</vt:lpwstr>
  </property>
  <property fmtid="{D5CDD505-2E9C-101B-9397-08002B2CF9AE}" pid="4" name="KSOTemplateDocerSaveRecord">
    <vt:lpwstr>eyJoZGlkIjoiNTExY2RjY2VlNTljNjAyNzgyODdjYTE3MTcyOGQyNTkiLCJ1c2VySWQiOiI1MTg1MjQyMjEifQ==</vt:lpwstr>
  </property>
</Properties>
</file>